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ED393" w14:textId="2FED3302" w:rsidR="00580D3F" w:rsidRPr="004645A5" w:rsidRDefault="00580D3F" w:rsidP="005E794D">
      <w:pPr>
        <w:pStyle w:val="Body"/>
        <w:rPr>
          <w:rFonts w:ascii="Arial" w:hAnsi="Arial"/>
          <w:sz w:val="24"/>
          <w:szCs w:val="24"/>
          <w:lang w:val="en-GB"/>
        </w:rPr>
      </w:pPr>
      <w:bookmarkStart w:id="0" w:name="_GoBack"/>
      <w:bookmarkEnd w:id="0"/>
    </w:p>
    <w:p w14:paraId="2CA75E48" w14:textId="77777777" w:rsidR="00580D3F" w:rsidRPr="004645A5" w:rsidRDefault="002B09C7" w:rsidP="005E794D">
      <w:pPr>
        <w:pStyle w:val="Body"/>
        <w:rPr>
          <w:sz w:val="24"/>
          <w:szCs w:val="24"/>
          <w:lang w:val="en-GB"/>
        </w:rPr>
      </w:pPr>
      <w:r w:rsidRPr="004645A5">
        <w:rPr>
          <w:noProof/>
          <w:sz w:val="24"/>
          <w:szCs w:val="24"/>
          <w:lang w:val="en-GB" w:eastAsia="en-GB"/>
        </w:rPr>
        <w:drawing>
          <wp:anchor distT="57150" distB="57150" distL="57150" distR="57150" simplePos="0" relativeHeight="251659264" behindDoc="0" locked="0" layoutInCell="1" allowOverlap="1" wp14:anchorId="5352DE8A" wp14:editId="2D303A69">
            <wp:simplePos x="0" y="0"/>
            <wp:positionH relativeFrom="column">
              <wp:posOffset>99695</wp:posOffset>
            </wp:positionH>
            <wp:positionV relativeFrom="line">
              <wp:posOffset>-327659</wp:posOffset>
            </wp:positionV>
            <wp:extent cx="1557656" cy="782320"/>
            <wp:effectExtent l="0" t="0" r="0" b="0"/>
            <wp:wrapSquare wrapText="right" distT="57150" distB="57150" distL="57150" distR="57150"/>
            <wp:docPr id="1073741825" name="officeArt object" descr="Logo European Patent Office"/>
            <wp:cNvGraphicFramePr/>
            <a:graphic xmlns:a="http://schemas.openxmlformats.org/drawingml/2006/main">
              <a:graphicData uri="http://schemas.openxmlformats.org/drawingml/2006/picture">
                <pic:pic xmlns:pic="http://schemas.openxmlformats.org/drawingml/2006/picture">
                  <pic:nvPicPr>
                    <pic:cNvPr id="1073741825" name="Logo European Patent Office" descr="Logo European Patent Office"/>
                    <pic:cNvPicPr>
                      <a:picLocks noChangeAspect="1"/>
                    </pic:cNvPicPr>
                  </pic:nvPicPr>
                  <pic:blipFill>
                    <a:blip r:embed="rId9"/>
                    <a:stretch>
                      <a:fillRect/>
                    </a:stretch>
                  </pic:blipFill>
                  <pic:spPr>
                    <a:xfrm>
                      <a:off x="0" y="0"/>
                      <a:ext cx="1557656" cy="782320"/>
                    </a:xfrm>
                    <a:prstGeom prst="rect">
                      <a:avLst/>
                    </a:prstGeom>
                    <a:ln w="12700" cap="flat">
                      <a:noFill/>
                      <a:miter lim="400000"/>
                    </a:ln>
                    <a:effectLst/>
                  </pic:spPr>
                </pic:pic>
              </a:graphicData>
            </a:graphic>
          </wp:anchor>
        </w:drawing>
      </w:r>
      <w:r w:rsidRPr="004645A5">
        <w:rPr>
          <w:sz w:val="24"/>
          <w:szCs w:val="24"/>
          <w:lang w:val="en-GB"/>
        </w:rPr>
        <w:tab/>
      </w:r>
      <w:r w:rsidRPr="004645A5">
        <w:rPr>
          <w:sz w:val="24"/>
          <w:szCs w:val="24"/>
          <w:lang w:val="en-GB"/>
        </w:rPr>
        <w:tab/>
      </w:r>
      <w:r w:rsidRPr="004645A5">
        <w:rPr>
          <w:sz w:val="24"/>
          <w:szCs w:val="24"/>
          <w:lang w:val="en-GB"/>
        </w:rPr>
        <w:tab/>
      </w:r>
      <w:r w:rsidRPr="004645A5">
        <w:rPr>
          <w:sz w:val="24"/>
          <w:szCs w:val="24"/>
          <w:lang w:val="en-GB"/>
        </w:rPr>
        <w:tab/>
      </w:r>
      <w:r w:rsidRPr="004645A5">
        <w:rPr>
          <w:sz w:val="24"/>
          <w:szCs w:val="24"/>
          <w:lang w:val="en-GB"/>
        </w:rPr>
        <w:tab/>
      </w:r>
    </w:p>
    <w:p w14:paraId="2BD8CC9F" w14:textId="5573BE94" w:rsidR="00580D3F" w:rsidRDefault="00580D3F" w:rsidP="005E794D">
      <w:pPr>
        <w:pStyle w:val="Body"/>
        <w:rPr>
          <w:rFonts w:ascii="Arial" w:hAnsi="Arial"/>
          <w:b/>
          <w:bCs/>
          <w:sz w:val="24"/>
          <w:szCs w:val="24"/>
          <w:lang w:val="en-GB"/>
        </w:rPr>
      </w:pPr>
    </w:p>
    <w:p w14:paraId="546311BA" w14:textId="77ABDDDD" w:rsidR="00870A41" w:rsidRDefault="00870A41" w:rsidP="005E794D">
      <w:pPr>
        <w:pStyle w:val="Body"/>
        <w:rPr>
          <w:rFonts w:ascii="Arial" w:hAnsi="Arial"/>
          <w:b/>
          <w:bCs/>
          <w:sz w:val="24"/>
          <w:szCs w:val="24"/>
          <w:lang w:val="en-GB"/>
        </w:rPr>
      </w:pPr>
    </w:p>
    <w:p w14:paraId="176B6A90" w14:textId="77777777" w:rsidR="00870A41" w:rsidRPr="004645A5" w:rsidRDefault="00870A41" w:rsidP="005E794D">
      <w:pPr>
        <w:pStyle w:val="Body"/>
        <w:rPr>
          <w:rFonts w:ascii="Arial" w:hAnsi="Arial"/>
          <w:b/>
          <w:bCs/>
          <w:sz w:val="24"/>
          <w:szCs w:val="24"/>
          <w:lang w:val="en-GB"/>
        </w:rPr>
      </w:pPr>
    </w:p>
    <w:p w14:paraId="3221AB22" w14:textId="77777777" w:rsidR="006E2B03" w:rsidRPr="004645A5" w:rsidRDefault="006E2B03" w:rsidP="005E794D">
      <w:pPr>
        <w:pStyle w:val="Body"/>
        <w:rPr>
          <w:rFonts w:ascii="Arial" w:hAnsi="Arial" w:cs="Arial"/>
          <w:b/>
          <w:bCs/>
          <w:sz w:val="24"/>
          <w:szCs w:val="24"/>
          <w:lang w:val="en-GB"/>
        </w:rPr>
      </w:pPr>
    </w:p>
    <w:p w14:paraId="133AE5E9" w14:textId="0521D462" w:rsidR="006E2B03" w:rsidRPr="008D5EB9" w:rsidRDefault="008D5EB9" w:rsidP="005E794D">
      <w:pPr>
        <w:jc w:val="center"/>
        <w:rPr>
          <w:rFonts w:ascii="Arial" w:hAnsi="Arial" w:cs="Arial"/>
          <w:b/>
          <w:color w:val="FF0000"/>
          <w:lang w:val="de-DE"/>
        </w:rPr>
      </w:pPr>
      <w:r w:rsidRPr="001C155E">
        <w:rPr>
          <w:rFonts w:ascii="Arial" w:hAnsi="Arial" w:cs="Arial"/>
          <w:b/>
          <w:color w:val="FF0000"/>
          <w:lang w:val="de-DE"/>
        </w:rPr>
        <w:t>Sperrfrist</w:t>
      </w:r>
      <w:r w:rsidR="006E2B03" w:rsidRPr="001C155E">
        <w:rPr>
          <w:rFonts w:ascii="Arial" w:hAnsi="Arial" w:cs="Arial"/>
          <w:b/>
          <w:color w:val="FF0000"/>
          <w:lang w:val="de-DE"/>
        </w:rPr>
        <w:t xml:space="preserve">: </w:t>
      </w:r>
      <w:r w:rsidR="00A75D0D" w:rsidRPr="001C155E">
        <w:rPr>
          <w:rFonts w:ascii="Arial" w:hAnsi="Arial" w:cs="Arial"/>
          <w:b/>
          <w:color w:val="FF0000"/>
          <w:lang w:val="de-DE"/>
        </w:rPr>
        <w:t>20</w:t>
      </w:r>
      <w:r w:rsidRPr="001C155E">
        <w:rPr>
          <w:rFonts w:ascii="Arial" w:hAnsi="Arial" w:cs="Arial"/>
          <w:b/>
          <w:color w:val="FF0000"/>
          <w:lang w:val="de-DE"/>
        </w:rPr>
        <w:t>. Juni</w:t>
      </w:r>
      <w:r w:rsidR="006E2B03" w:rsidRPr="001C155E">
        <w:rPr>
          <w:rFonts w:ascii="Arial" w:hAnsi="Arial" w:cs="Arial"/>
          <w:b/>
          <w:color w:val="FF0000"/>
          <w:lang w:val="de-DE"/>
        </w:rPr>
        <w:t xml:space="preserve"> 20</w:t>
      </w:r>
      <w:r w:rsidR="00A75D0D" w:rsidRPr="001C155E">
        <w:rPr>
          <w:rFonts w:ascii="Arial" w:hAnsi="Arial" w:cs="Arial"/>
          <w:b/>
          <w:color w:val="FF0000"/>
          <w:lang w:val="de-DE"/>
        </w:rPr>
        <w:t>19</w:t>
      </w:r>
      <w:r w:rsidR="006E2B03" w:rsidRPr="001C155E">
        <w:rPr>
          <w:rFonts w:ascii="Arial" w:hAnsi="Arial" w:cs="Arial"/>
          <w:b/>
          <w:color w:val="FF0000"/>
          <w:lang w:val="de-DE"/>
        </w:rPr>
        <w:t xml:space="preserve">, </w:t>
      </w:r>
      <w:r w:rsidR="001C155E">
        <w:rPr>
          <w:rFonts w:ascii="Arial" w:hAnsi="Arial" w:cs="Arial"/>
          <w:b/>
          <w:color w:val="FF0000"/>
          <w:lang w:val="de-DE"/>
        </w:rPr>
        <w:t>12</w:t>
      </w:r>
      <w:r w:rsidR="006E2B03" w:rsidRPr="001C155E">
        <w:rPr>
          <w:rFonts w:ascii="Arial" w:hAnsi="Arial" w:cs="Arial"/>
          <w:b/>
          <w:color w:val="FF0000"/>
          <w:lang w:val="de-DE"/>
        </w:rPr>
        <w:t>:</w:t>
      </w:r>
      <w:r w:rsidR="001C155E">
        <w:rPr>
          <w:rFonts w:ascii="Arial" w:hAnsi="Arial" w:cs="Arial"/>
          <w:b/>
          <w:color w:val="FF0000"/>
          <w:lang w:val="de-DE"/>
        </w:rPr>
        <w:t>30</w:t>
      </w:r>
      <w:r w:rsidR="006E2B03" w:rsidRPr="001C155E">
        <w:rPr>
          <w:rFonts w:ascii="Arial" w:hAnsi="Arial" w:cs="Arial"/>
          <w:b/>
          <w:color w:val="FF0000"/>
          <w:lang w:val="de-DE"/>
        </w:rPr>
        <w:t xml:space="preserve"> </w:t>
      </w:r>
      <w:r w:rsidRPr="001C155E">
        <w:rPr>
          <w:rFonts w:ascii="Arial" w:hAnsi="Arial" w:cs="Arial"/>
          <w:b/>
          <w:color w:val="FF0000"/>
          <w:lang w:val="de-DE"/>
        </w:rPr>
        <w:t>MEZ</w:t>
      </w:r>
      <w:r w:rsidR="006E2B03" w:rsidRPr="008D5EB9">
        <w:rPr>
          <w:rFonts w:ascii="Arial" w:hAnsi="Arial" w:cs="Arial"/>
          <w:b/>
          <w:color w:val="FF0000"/>
          <w:lang w:val="de-DE"/>
        </w:rPr>
        <w:t xml:space="preserve"> </w:t>
      </w:r>
    </w:p>
    <w:p w14:paraId="372EA8C8" w14:textId="77777777" w:rsidR="00580D3F" w:rsidRPr="008D5EB9" w:rsidRDefault="00580D3F" w:rsidP="005E794D">
      <w:pPr>
        <w:pStyle w:val="Body"/>
        <w:jc w:val="center"/>
        <w:rPr>
          <w:rFonts w:ascii="Arial" w:hAnsi="Arial" w:cs="Arial"/>
          <w:b/>
          <w:bCs/>
          <w:sz w:val="24"/>
          <w:szCs w:val="24"/>
        </w:rPr>
      </w:pPr>
    </w:p>
    <w:p w14:paraId="140DE344" w14:textId="77777777" w:rsidR="00580D3F" w:rsidRPr="008D5EB9" w:rsidRDefault="00580D3F" w:rsidP="005E794D">
      <w:pPr>
        <w:pStyle w:val="Body"/>
        <w:jc w:val="center"/>
        <w:rPr>
          <w:rFonts w:ascii="Arial" w:hAnsi="Arial" w:cs="Arial"/>
          <w:b/>
          <w:bCs/>
          <w:sz w:val="24"/>
          <w:szCs w:val="24"/>
        </w:rPr>
      </w:pPr>
    </w:p>
    <w:p w14:paraId="73D45CAD" w14:textId="4E96590F" w:rsidR="00580D3F" w:rsidRPr="008D5EB9" w:rsidRDefault="002B09C7" w:rsidP="005E794D">
      <w:pPr>
        <w:pStyle w:val="Body"/>
        <w:jc w:val="center"/>
        <w:outlineLvl w:val="0"/>
        <w:rPr>
          <w:rFonts w:ascii="Arial" w:eastAsia="Arial" w:hAnsi="Arial" w:cs="Arial"/>
          <w:b/>
          <w:bCs/>
          <w:sz w:val="28"/>
          <w:szCs w:val="28"/>
        </w:rPr>
      </w:pPr>
      <w:r w:rsidRPr="008D5EB9">
        <w:rPr>
          <w:rFonts w:ascii="Arial" w:hAnsi="Arial" w:cs="Arial"/>
          <w:b/>
          <w:bCs/>
          <w:sz w:val="28"/>
          <w:szCs w:val="28"/>
        </w:rPr>
        <w:t>PRESS</w:t>
      </w:r>
      <w:r w:rsidR="008D5EB9">
        <w:rPr>
          <w:rFonts w:ascii="Arial" w:hAnsi="Arial" w:cs="Arial"/>
          <w:b/>
          <w:bCs/>
          <w:sz w:val="28"/>
          <w:szCs w:val="28"/>
        </w:rPr>
        <w:t>EMITTEILUNG</w:t>
      </w:r>
    </w:p>
    <w:p w14:paraId="34F442CC" w14:textId="77777777" w:rsidR="00580D3F" w:rsidRPr="008D5EB9" w:rsidRDefault="00580D3F" w:rsidP="005E794D">
      <w:pPr>
        <w:pStyle w:val="Body"/>
        <w:jc w:val="center"/>
        <w:rPr>
          <w:rFonts w:ascii="Arial" w:eastAsia="Arial" w:hAnsi="Arial" w:cs="Arial"/>
          <w:b/>
          <w:bCs/>
          <w:sz w:val="28"/>
          <w:szCs w:val="28"/>
        </w:rPr>
      </w:pPr>
    </w:p>
    <w:p w14:paraId="19B35FF5" w14:textId="03453B68" w:rsidR="00580D3F" w:rsidRPr="00B2649F" w:rsidRDefault="00B2649F" w:rsidP="005E794D">
      <w:pPr>
        <w:pStyle w:val="Body"/>
        <w:jc w:val="center"/>
        <w:rPr>
          <w:rFonts w:ascii="Arial" w:hAnsi="Arial" w:cs="Arial"/>
          <w:b/>
          <w:bCs/>
          <w:sz w:val="28"/>
          <w:szCs w:val="28"/>
        </w:rPr>
      </w:pPr>
      <w:bookmarkStart w:id="1" w:name="_Hlk8636117"/>
      <w:r w:rsidRPr="006A69AC">
        <w:rPr>
          <w:rFonts w:ascii="Arial" w:hAnsi="Arial" w:cs="Arial"/>
          <w:b/>
          <w:bCs/>
          <w:sz w:val="28"/>
          <w:szCs w:val="28"/>
        </w:rPr>
        <w:t>Spezialist für marines Antifouling</w:t>
      </w:r>
      <w:r w:rsidR="00F65AB4">
        <w:rPr>
          <w:rFonts w:ascii="Arial" w:hAnsi="Arial" w:cs="Arial"/>
          <w:b/>
          <w:bCs/>
          <w:sz w:val="28"/>
          <w:szCs w:val="28"/>
        </w:rPr>
        <w:t>:</w:t>
      </w:r>
      <w:r w:rsidRPr="00B2649F">
        <w:rPr>
          <w:rFonts w:ascii="Arial" w:hAnsi="Arial" w:cs="Arial"/>
          <w:b/>
          <w:bCs/>
          <w:sz w:val="28"/>
          <w:szCs w:val="28"/>
        </w:rPr>
        <w:t xml:space="preserve"> </w:t>
      </w:r>
      <w:r w:rsidR="00F65AB4" w:rsidRPr="00B2649F">
        <w:rPr>
          <w:rFonts w:ascii="Arial" w:hAnsi="Arial" w:cs="Arial"/>
          <w:b/>
          <w:bCs/>
          <w:sz w:val="28"/>
          <w:szCs w:val="28"/>
        </w:rPr>
        <w:t xml:space="preserve">Rik </w:t>
      </w:r>
      <w:proofErr w:type="spellStart"/>
      <w:r w:rsidR="00F65AB4" w:rsidRPr="00B2649F">
        <w:rPr>
          <w:rFonts w:ascii="Arial" w:hAnsi="Arial" w:cs="Arial"/>
          <w:b/>
          <w:bCs/>
          <w:sz w:val="28"/>
          <w:szCs w:val="28"/>
        </w:rPr>
        <w:t>Breur</w:t>
      </w:r>
      <w:proofErr w:type="spellEnd"/>
      <w:r w:rsidR="00F65AB4" w:rsidRPr="00B2649F">
        <w:rPr>
          <w:rFonts w:ascii="Arial" w:hAnsi="Arial" w:cs="Arial"/>
          <w:b/>
          <w:bCs/>
          <w:sz w:val="28"/>
          <w:szCs w:val="28"/>
        </w:rPr>
        <w:t xml:space="preserve"> </w:t>
      </w:r>
      <w:r w:rsidRPr="00B2649F">
        <w:rPr>
          <w:rFonts w:ascii="Arial" w:hAnsi="Arial" w:cs="Arial"/>
          <w:b/>
          <w:bCs/>
          <w:sz w:val="28"/>
          <w:szCs w:val="28"/>
        </w:rPr>
        <w:t xml:space="preserve">erhält </w:t>
      </w:r>
      <w:r w:rsidR="003B5641">
        <w:rPr>
          <w:rFonts w:ascii="Arial" w:hAnsi="Arial" w:cs="Arial"/>
          <w:b/>
          <w:bCs/>
          <w:sz w:val="28"/>
          <w:szCs w:val="28"/>
        </w:rPr>
        <w:br/>
      </w:r>
      <w:r w:rsidRPr="00B2649F">
        <w:rPr>
          <w:rFonts w:ascii="Arial" w:hAnsi="Arial" w:cs="Arial"/>
          <w:b/>
          <w:bCs/>
          <w:sz w:val="28"/>
          <w:szCs w:val="28"/>
        </w:rPr>
        <w:t xml:space="preserve">Europäischen Erfinderpreis 2019 in der Kategorie </w:t>
      </w:r>
      <w:bookmarkEnd w:id="1"/>
      <w:r w:rsidR="00DC7540">
        <w:rPr>
          <w:rFonts w:ascii="Arial" w:hAnsi="Arial" w:cs="Arial"/>
          <w:b/>
          <w:bCs/>
          <w:sz w:val="28"/>
          <w:szCs w:val="28"/>
        </w:rPr>
        <w:t>„</w:t>
      </w:r>
      <w:r w:rsidRPr="00B2649F">
        <w:rPr>
          <w:rFonts w:ascii="Arial" w:hAnsi="Arial" w:cs="Arial"/>
          <w:b/>
          <w:bCs/>
          <w:sz w:val="28"/>
          <w:szCs w:val="28"/>
        </w:rPr>
        <w:t>KMU</w:t>
      </w:r>
      <w:r w:rsidR="00870A41">
        <w:rPr>
          <w:rFonts w:ascii="Arial" w:hAnsi="Arial" w:cs="Arial"/>
          <w:b/>
          <w:bCs/>
          <w:sz w:val="28"/>
          <w:szCs w:val="28"/>
        </w:rPr>
        <w:t>“</w:t>
      </w:r>
      <w:r w:rsidR="002B09C7" w:rsidRPr="00B2649F">
        <w:rPr>
          <w:rFonts w:ascii="Arial" w:eastAsia="Arial Unicode MS" w:hAnsi="Arial" w:cs="Arial"/>
          <w:sz w:val="24"/>
          <w:szCs w:val="24"/>
        </w:rPr>
        <w:br/>
      </w:r>
    </w:p>
    <w:p w14:paraId="79746DBB" w14:textId="0FA95C9A" w:rsidR="006C60B3" w:rsidRPr="006C60B3" w:rsidRDefault="006C60B3" w:rsidP="006C60B3">
      <w:pPr>
        <w:pStyle w:val="ListParagraph"/>
        <w:numPr>
          <w:ilvl w:val="0"/>
          <w:numId w:val="2"/>
        </w:numPr>
        <w:spacing w:line="360" w:lineRule="auto"/>
        <w:rPr>
          <w:rFonts w:ascii="Arial" w:eastAsia="Arial" w:hAnsi="Arial" w:cs="Arial"/>
          <w:b/>
          <w:bCs/>
        </w:rPr>
      </w:pPr>
      <w:r w:rsidRPr="006C60B3">
        <w:rPr>
          <w:rFonts w:ascii="Arial" w:hAnsi="Arial" w:cs="Arial"/>
          <w:b/>
          <w:bCs/>
        </w:rPr>
        <w:t xml:space="preserve">Das Europäische Patentamt (EPA) ehrt den niederländischen Erfinder für seine </w:t>
      </w:r>
      <w:r>
        <w:rPr>
          <w:rFonts w:ascii="Arial" w:hAnsi="Arial" w:cs="Arial"/>
          <w:b/>
          <w:bCs/>
        </w:rPr>
        <w:t>marine A</w:t>
      </w:r>
      <w:r w:rsidRPr="006C60B3">
        <w:rPr>
          <w:rFonts w:ascii="Arial" w:hAnsi="Arial" w:cs="Arial"/>
          <w:b/>
          <w:bCs/>
        </w:rPr>
        <w:t>ntifouling-Technologie</w:t>
      </w:r>
      <w:r>
        <w:rPr>
          <w:rFonts w:ascii="Arial" w:hAnsi="Arial" w:cs="Arial"/>
          <w:b/>
          <w:bCs/>
        </w:rPr>
        <w:t xml:space="preserve"> </w:t>
      </w:r>
      <w:r w:rsidR="00814A0F">
        <w:rPr>
          <w:rFonts w:ascii="Arial" w:hAnsi="Arial" w:cs="Arial"/>
          <w:b/>
          <w:bCs/>
        </w:rPr>
        <w:t>auf</w:t>
      </w:r>
      <w:r w:rsidRPr="006C60B3">
        <w:rPr>
          <w:rFonts w:ascii="Arial" w:hAnsi="Arial" w:cs="Arial"/>
          <w:b/>
          <w:bCs/>
        </w:rPr>
        <w:t xml:space="preserve"> </w:t>
      </w:r>
      <w:r w:rsidR="00814A0F">
        <w:rPr>
          <w:rFonts w:ascii="Arial" w:hAnsi="Arial" w:cs="Arial"/>
          <w:b/>
          <w:bCs/>
        </w:rPr>
        <w:t>einer Gala</w:t>
      </w:r>
      <w:r w:rsidRPr="006C60B3">
        <w:rPr>
          <w:rFonts w:ascii="Arial" w:hAnsi="Arial" w:cs="Arial"/>
          <w:b/>
          <w:bCs/>
        </w:rPr>
        <w:t xml:space="preserve"> in Wien</w:t>
      </w:r>
    </w:p>
    <w:p w14:paraId="7F7E11DD" w14:textId="11BF2104" w:rsidR="004F7198" w:rsidRPr="004F7198" w:rsidRDefault="006C60B3" w:rsidP="004F7198">
      <w:pPr>
        <w:pStyle w:val="ListParagraph"/>
        <w:numPr>
          <w:ilvl w:val="0"/>
          <w:numId w:val="2"/>
        </w:numPr>
        <w:spacing w:line="360" w:lineRule="auto"/>
        <w:rPr>
          <w:rFonts w:ascii="Arial" w:eastAsia="Arial" w:hAnsi="Arial" w:cs="Arial"/>
          <w:b/>
          <w:bCs/>
        </w:rPr>
      </w:pPr>
      <w:proofErr w:type="spellStart"/>
      <w:r w:rsidRPr="006C60B3">
        <w:rPr>
          <w:rFonts w:ascii="Arial" w:hAnsi="Arial" w:cs="Arial"/>
          <w:b/>
          <w:bCs/>
        </w:rPr>
        <w:t>Breurs</w:t>
      </w:r>
      <w:proofErr w:type="spellEnd"/>
      <w:r w:rsidRPr="006C60B3">
        <w:rPr>
          <w:rFonts w:ascii="Arial" w:hAnsi="Arial" w:cs="Arial"/>
          <w:b/>
          <w:bCs/>
        </w:rPr>
        <w:t xml:space="preserve"> </w:t>
      </w:r>
      <w:r>
        <w:rPr>
          <w:rFonts w:ascii="Arial" w:hAnsi="Arial" w:cs="Arial"/>
          <w:b/>
          <w:bCs/>
        </w:rPr>
        <w:t>Faserfolie,</w:t>
      </w:r>
      <w:r w:rsidR="007467B7">
        <w:rPr>
          <w:rFonts w:ascii="Arial" w:hAnsi="Arial" w:cs="Arial"/>
          <w:b/>
          <w:bCs/>
        </w:rPr>
        <w:t xml:space="preserve"> inspiriert von der Stachelhaut </w:t>
      </w:r>
      <w:r w:rsidR="00EC597D">
        <w:rPr>
          <w:rFonts w:ascii="Arial" w:hAnsi="Arial" w:cs="Arial"/>
          <w:b/>
          <w:bCs/>
        </w:rPr>
        <w:t>von</w:t>
      </w:r>
      <w:r w:rsidRPr="006C60B3">
        <w:rPr>
          <w:rFonts w:ascii="Arial" w:hAnsi="Arial" w:cs="Arial"/>
          <w:b/>
          <w:bCs/>
        </w:rPr>
        <w:t xml:space="preserve"> Seeigeln, verhindert unerwünschte </w:t>
      </w:r>
      <w:r w:rsidR="00EC597D">
        <w:rPr>
          <w:rFonts w:ascii="Arial" w:hAnsi="Arial" w:cs="Arial"/>
          <w:b/>
          <w:bCs/>
        </w:rPr>
        <w:t xml:space="preserve">Besiedlung von </w:t>
      </w:r>
      <w:r w:rsidRPr="006C60B3">
        <w:rPr>
          <w:rFonts w:ascii="Arial" w:hAnsi="Arial" w:cs="Arial"/>
          <w:b/>
          <w:bCs/>
        </w:rPr>
        <w:t xml:space="preserve">Plattformen und Booten </w:t>
      </w:r>
      <w:r w:rsidR="00EC597D">
        <w:rPr>
          <w:rFonts w:ascii="Arial" w:hAnsi="Arial" w:cs="Arial"/>
          <w:b/>
          <w:bCs/>
        </w:rPr>
        <w:t>durch Meereslebewesen</w:t>
      </w:r>
    </w:p>
    <w:p w14:paraId="18E90A7C" w14:textId="61A0B5DB" w:rsidR="006B325E" w:rsidRPr="004F7198" w:rsidRDefault="004F7198" w:rsidP="004F7198">
      <w:pPr>
        <w:pStyle w:val="ListParagraph"/>
        <w:numPr>
          <w:ilvl w:val="0"/>
          <w:numId w:val="2"/>
        </w:numPr>
        <w:spacing w:line="360" w:lineRule="auto"/>
        <w:rPr>
          <w:rFonts w:ascii="Arial" w:eastAsia="Arial" w:hAnsi="Arial" w:cs="Arial"/>
          <w:b/>
          <w:bCs/>
        </w:rPr>
      </w:pPr>
      <w:r w:rsidRPr="004F7198">
        <w:rPr>
          <w:rFonts w:ascii="Arial" w:hAnsi="Arial" w:cs="Arial"/>
          <w:b/>
          <w:bCs/>
        </w:rPr>
        <w:t xml:space="preserve">Die Faserbeschichtung verbessert die Kraftstoffeffizienz und ist eine umweltfreundliche Alternative zu </w:t>
      </w:r>
      <w:r w:rsidR="00EC597D">
        <w:rPr>
          <w:rFonts w:ascii="Arial" w:hAnsi="Arial" w:cs="Arial"/>
          <w:b/>
          <w:bCs/>
        </w:rPr>
        <w:t>toxischen</w:t>
      </w:r>
      <w:r w:rsidRPr="004F7198">
        <w:rPr>
          <w:rFonts w:ascii="Arial" w:hAnsi="Arial" w:cs="Arial"/>
          <w:b/>
          <w:bCs/>
        </w:rPr>
        <w:t xml:space="preserve"> Farben</w:t>
      </w:r>
    </w:p>
    <w:p w14:paraId="2E3613A9" w14:textId="77777777" w:rsidR="004F7198" w:rsidRPr="004F7198" w:rsidRDefault="004F7198" w:rsidP="004F7198">
      <w:pPr>
        <w:pStyle w:val="ListParagraph"/>
        <w:spacing w:line="360" w:lineRule="auto"/>
        <w:rPr>
          <w:rFonts w:ascii="Arial" w:eastAsia="Arial" w:hAnsi="Arial" w:cs="Arial"/>
          <w:b/>
          <w:bCs/>
        </w:rPr>
      </w:pPr>
    </w:p>
    <w:p w14:paraId="2DD0E5E1" w14:textId="05C2D0DF" w:rsidR="003D40DC" w:rsidRDefault="007C5166" w:rsidP="00730BEF">
      <w:pPr>
        <w:spacing w:line="360" w:lineRule="auto"/>
        <w:rPr>
          <w:rFonts w:ascii="Arial" w:hAnsi="Arial" w:cs="Arial"/>
          <w:sz w:val="22"/>
          <w:szCs w:val="22"/>
          <w:lang w:val="de-DE"/>
        </w:rPr>
      </w:pPr>
      <w:r>
        <w:rPr>
          <w:rFonts w:ascii="Arial" w:hAnsi="Arial" w:cs="Arial"/>
          <w:b/>
          <w:bCs/>
          <w:spacing w:val="-2"/>
          <w:sz w:val="22"/>
          <w:szCs w:val="22"/>
          <w:lang w:val="de-DE"/>
        </w:rPr>
        <w:t>Wien</w:t>
      </w:r>
      <w:r w:rsidR="00A75D0D" w:rsidRPr="004F7198">
        <w:rPr>
          <w:rFonts w:ascii="Arial" w:hAnsi="Arial" w:cs="Arial"/>
          <w:b/>
          <w:bCs/>
          <w:spacing w:val="-2"/>
          <w:sz w:val="22"/>
          <w:szCs w:val="22"/>
          <w:lang w:val="de-DE"/>
        </w:rPr>
        <w:t>/</w:t>
      </w:r>
      <w:r>
        <w:rPr>
          <w:rFonts w:ascii="Arial" w:hAnsi="Arial" w:cs="Arial"/>
          <w:b/>
          <w:bCs/>
          <w:spacing w:val="-2"/>
          <w:sz w:val="22"/>
          <w:szCs w:val="22"/>
          <w:lang w:val="de-DE"/>
        </w:rPr>
        <w:t>Mün</w:t>
      </w:r>
      <w:r w:rsidR="002B09C7" w:rsidRPr="004F7198">
        <w:rPr>
          <w:rFonts w:ascii="Arial" w:hAnsi="Arial" w:cs="Arial"/>
          <w:b/>
          <w:bCs/>
          <w:spacing w:val="-2"/>
          <w:sz w:val="22"/>
          <w:szCs w:val="22"/>
          <w:lang w:val="de-DE"/>
        </w:rPr>
        <w:t>ch</w:t>
      </w:r>
      <w:r>
        <w:rPr>
          <w:rFonts w:ascii="Arial" w:hAnsi="Arial" w:cs="Arial"/>
          <w:b/>
          <w:bCs/>
          <w:spacing w:val="-2"/>
          <w:sz w:val="22"/>
          <w:szCs w:val="22"/>
          <w:lang w:val="de-DE"/>
        </w:rPr>
        <w:t>en</w:t>
      </w:r>
      <w:r w:rsidR="00320D4D" w:rsidRPr="004F7198">
        <w:rPr>
          <w:rFonts w:ascii="Arial" w:hAnsi="Arial" w:cs="Arial"/>
          <w:b/>
          <w:bCs/>
          <w:spacing w:val="-2"/>
          <w:sz w:val="22"/>
          <w:szCs w:val="22"/>
          <w:lang w:val="de-DE"/>
        </w:rPr>
        <w:t>,</w:t>
      </w:r>
      <w:r w:rsidR="002B09C7" w:rsidRPr="004F7198">
        <w:rPr>
          <w:rFonts w:ascii="Arial" w:hAnsi="Arial" w:cs="Arial"/>
          <w:b/>
          <w:bCs/>
          <w:spacing w:val="-2"/>
          <w:sz w:val="22"/>
          <w:szCs w:val="22"/>
          <w:lang w:val="de-DE"/>
        </w:rPr>
        <w:t xml:space="preserve"> </w:t>
      </w:r>
      <w:r w:rsidR="00A75D0D" w:rsidRPr="004F7198">
        <w:rPr>
          <w:rFonts w:ascii="Arial" w:hAnsi="Arial" w:cs="Arial"/>
          <w:b/>
          <w:bCs/>
          <w:spacing w:val="-2"/>
          <w:sz w:val="22"/>
          <w:szCs w:val="22"/>
          <w:lang w:val="de-DE"/>
        </w:rPr>
        <w:t>20</w:t>
      </w:r>
      <w:r>
        <w:rPr>
          <w:rFonts w:ascii="Arial" w:hAnsi="Arial" w:cs="Arial"/>
          <w:b/>
          <w:bCs/>
          <w:spacing w:val="-2"/>
          <w:sz w:val="22"/>
          <w:szCs w:val="22"/>
          <w:lang w:val="de-DE"/>
        </w:rPr>
        <w:t>. Juni</w:t>
      </w:r>
      <w:r w:rsidR="002B09C7" w:rsidRPr="004F7198">
        <w:rPr>
          <w:rFonts w:ascii="Arial" w:hAnsi="Arial" w:cs="Arial"/>
          <w:b/>
          <w:bCs/>
          <w:spacing w:val="-2"/>
          <w:sz w:val="22"/>
          <w:szCs w:val="22"/>
          <w:lang w:val="de-DE"/>
        </w:rPr>
        <w:t xml:space="preserve"> 201</w:t>
      </w:r>
      <w:r w:rsidR="00A75D0D" w:rsidRPr="004F7198">
        <w:rPr>
          <w:rFonts w:ascii="Arial" w:hAnsi="Arial" w:cs="Arial"/>
          <w:b/>
          <w:bCs/>
          <w:spacing w:val="-2"/>
          <w:sz w:val="22"/>
          <w:szCs w:val="22"/>
          <w:lang w:val="de-DE"/>
        </w:rPr>
        <w:t xml:space="preserve">9 </w:t>
      </w:r>
      <w:r w:rsidR="002B09C7" w:rsidRPr="004F7198">
        <w:rPr>
          <w:rFonts w:ascii="Arial" w:hAnsi="Arial" w:cs="Arial"/>
          <w:b/>
          <w:bCs/>
          <w:spacing w:val="-2"/>
          <w:sz w:val="22"/>
          <w:szCs w:val="22"/>
          <w:lang w:val="de-DE"/>
        </w:rPr>
        <w:t>–</w:t>
      </w:r>
      <w:r w:rsidR="002B09C7" w:rsidRPr="004F7198">
        <w:rPr>
          <w:rFonts w:ascii="Arial" w:hAnsi="Arial" w:cs="Arial"/>
          <w:spacing w:val="-2"/>
          <w:sz w:val="22"/>
          <w:szCs w:val="22"/>
          <w:lang w:val="de-DE"/>
        </w:rPr>
        <w:t xml:space="preserve"> </w:t>
      </w:r>
      <w:r w:rsidR="004F7198" w:rsidRPr="004F7198">
        <w:rPr>
          <w:rFonts w:ascii="Arial" w:hAnsi="Arial" w:cs="Arial"/>
          <w:sz w:val="22"/>
          <w:szCs w:val="22"/>
          <w:lang w:val="de-DE"/>
        </w:rPr>
        <w:t xml:space="preserve">Das Europäische Patentamt (EPA) hat heute </w:t>
      </w:r>
      <w:r w:rsidR="00814A0F">
        <w:rPr>
          <w:rFonts w:ascii="Arial" w:hAnsi="Arial" w:cs="Arial"/>
          <w:sz w:val="22"/>
          <w:szCs w:val="22"/>
          <w:lang w:val="de-DE"/>
        </w:rPr>
        <w:t>auf einer Galaveranstaltung</w:t>
      </w:r>
      <w:r w:rsidR="00814A0F" w:rsidRPr="004F7198">
        <w:rPr>
          <w:rFonts w:ascii="Arial" w:hAnsi="Arial" w:cs="Arial"/>
          <w:sz w:val="22"/>
          <w:szCs w:val="22"/>
          <w:lang w:val="de-DE"/>
        </w:rPr>
        <w:t xml:space="preserve"> in Wien </w:t>
      </w:r>
      <w:r w:rsidR="004F7198" w:rsidRPr="004F7198">
        <w:rPr>
          <w:rFonts w:ascii="Arial" w:hAnsi="Arial" w:cs="Arial"/>
          <w:sz w:val="22"/>
          <w:szCs w:val="22"/>
          <w:lang w:val="de-DE"/>
        </w:rPr>
        <w:t xml:space="preserve">den niederländischen Materialwissenschaftler Rik </w:t>
      </w:r>
      <w:proofErr w:type="spellStart"/>
      <w:r w:rsidR="004F7198" w:rsidRPr="004F7198">
        <w:rPr>
          <w:rFonts w:ascii="Arial" w:hAnsi="Arial" w:cs="Arial"/>
          <w:sz w:val="22"/>
          <w:szCs w:val="22"/>
          <w:lang w:val="de-DE"/>
        </w:rPr>
        <w:t>Breur</w:t>
      </w:r>
      <w:proofErr w:type="spellEnd"/>
      <w:r w:rsidR="004F7198" w:rsidRPr="004F7198">
        <w:rPr>
          <w:rFonts w:ascii="Arial" w:hAnsi="Arial" w:cs="Arial"/>
          <w:sz w:val="22"/>
          <w:szCs w:val="22"/>
          <w:lang w:val="de-DE"/>
        </w:rPr>
        <w:t xml:space="preserve"> mit dem </w:t>
      </w:r>
      <w:r w:rsidR="004F7198">
        <w:rPr>
          <w:rFonts w:ascii="Arial" w:hAnsi="Arial" w:cs="Arial"/>
          <w:sz w:val="22"/>
          <w:szCs w:val="22"/>
          <w:lang w:val="de-DE"/>
        </w:rPr>
        <w:t>Europäischen Erfinderpreis</w:t>
      </w:r>
      <w:r w:rsidR="004F7198" w:rsidRPr="004F7198">
        <w:rPr>
          <w:rFonts w:ascii="Arial" w:hAnsi="Arial" w:cs="Arial"/>
          <w:sz w:val="22"/>
          <w:szCs w:val="22"/>
          <w:lang w:val="de-DE"/>
        </w:rPr>
        <w:t xml:space="preserve"> 2019 in der </w:t>
      </w:r>
      <w:r w:rsidR="004F7198" w:rsidRPr="006A69AC">
        <w:rPr>
          <w:rFonts w:ascii="Arial" w:hAnsi="Arial" w:cs="Arial"/>
          <w:sz w:val="22"/>
          <w:szCs w:val="22"/>
          <w:lang w:val="de-DE"/>
        </w:rPr>
        <w:t xml:space="preserve">Kategorie </w:t>
      </w:r>
      <w:r w:rsidR="00DC7540">
        <w:rPr>
          <w:rFonts w:ascii="Arial" w:hAnsi="Arial" w:cs="Arial"/>
          <w:sz w:val="22"/>
          <w:szCs w:val="22"/>
          <w:lang w:val="de-DE"/>
        </w:rPr>
        <w:t>„</w:t>
      </w:r>
      <w:r w:rsidR="004F7198" w:rsidRPr="006A69AC">
        <w:rPr>
          <w:rFonts w:ascii="Arial" w:hAnsi="Arial" w:cs="Arial"/>
          <w:sz w:val="22"/>
          <w:szCs w:val="22"/>
          <w:lang w:val="de-DE"/>
        </w:rPr>
        <w:t>KMU“</w:t>
      </w:r>
      <w:r w:rsidR="004F7198" w:rsidRPr="004F7198">
        <w:rPr>
          <w:rFonts w:ascii="Arial" w:hAnsi="Arial" w:cs="Arial"/>
          <w:sz w:val="22"/>
          <w:szCs w:val="22"/>
          <w:lang w:val="de-DE"/>
        </w:rPr>
        <w:t xml:space="preserve"> ausgezeichnet. </w:t>
      </w:r>
      <w:proofErr w:type="spellStart"/>
      <w:r w:rsidR="004F7198" w:rsidRPr="004F7198">
        <w:rPr>
          <w:rFonts w:ascii="Arial" w:hAnsi="Arial" w:cs="Arial"/>
          <w:sz w:val="22"/>
          <w:szCs w:val="22"/>
          <w:lang w:val="de-DE"/>
        </w:rPr>
        <w:t>Breur</w:t>
      </w:r>
      <w:proofErr w:type="spellEnd"/>
      <w:r w:rsidR="004F7198" w:rsidRPr="004F7198">
        <w:rPr>
          <w:rFonts w:ascii="Arial" w:hAnsi="Arial" w:cs="Arial"/>
          <w:sz w:val="22"/>
          <w:szCs w:val="22"/>
          <w:lang w:val="de-DE"/>
        </w:rPr>
        <w:t xml:space="preserve"> hat eine </w:t>
      </w:r>
      <w:r w:rsidR="004F7198">
        <w:rPr>
          <w:rFonts w:ascii="Arial" w:hAnsi="Arial" w:cs="Arial"/>
          <w:sz w:val="22"/>
          <w:szCs w:val="22"/>
          <w:lang w:val="de-DE"/>
        </w:rPr>
        <w:t>Faserfolie</w:t>
      </w:r>
      <w:r w:rsidR="004F7198" w:rsidRPr="004F7198">
        <w:rPr>
          <w:rFonts w:ascii="Arial" w:hAnsi="Arial" w:cs="Arial"/>
          <w:sz w:val="22"/>
          <w:szCs w:val="22"/>
          <w:lang w:val="de-DE"/>
        </w:rPr>
        <w:t xml:space="preserve"> für Meeresstrukturen und Schiffe entwickelt, </w:t>
      </w:r>
      <w:r w:rsidR="004F7198">
        <w:rPr>
          <w:rFonts w:ascii="Arial" w:hAnsi="Arial" w:cs="Arial"/>
          <w:sz w:val="22"/>
          <w:szCs w:val="22"/>
          <w:lang w:val="de-DE"/>
        </w:rPr>
        <w:t xml:space="preserve">die nicht giftig ist und </w:t>
      </w:r>
      <w:proofErr w:type="spellStart"/>
      <w:r w:rsidR="004F7198" w:rsidRPr="004F7198">
        <w:rPr>
          <w:rFonts w:ascii="Arial" w:hAnsi="Arial" w:cs="Arial"/>
          <w:sz w:val="22"/>
          <w:szCs w:val="22"/>
          <w:lang w:val="de-DE"/>
        </w:rPr>
        <w:t>Biofouling</w:t>
      </w:r>
      <w:proofErr w:type="spellEnd"/>
      <w:r w:rsidR="004F7198" w:rsidRPr="004F7198">
        <w:rPr>
          <w:rFonts w:ascii="Arial" w:hAnsi="Arial" w:cs="Arial"/>
          <w:sz w:val="22"/>
          <w:szCs w:val="22"/>
          <w:lang w:val="de-DE"/>
        </w:rPr>
        <w:t xml:space="preserve"> </w:t>
      </w:r>
      <w:r w:rsidR="004F7198">
        <w:rPr>
          <w:rFonts w:ascii="Arial" w:hAnsi="Arial" w:cs="Arial"/>
          <w:sz w:val="22"/>
          <w:szCs w:val="22"/>
          <w:lang w:val="de-DE"/>
        </w:rPr>
        <w:t>–</w:t>
      </w:r>
      <w:r w:rsidR="004F7198" w:rsidRPr="004F7198">
        <w:rPr>
          <w:rFonts w:ascii="Arial" w:hAnsi="Arial" w:cs="Arial"/>
          <w:sz w:val="22"/>
          <w:szCs w:val="22"/>
          <w:lang w:val="de-DE"/>
        </w:rPr>
        <w:t xml:space="preserve"> das Wachstum von Meereslebewesen wie Algen, Seepocken und Muscheln </w:t>
      </w:r>
      <w:r w:rsidR="004F7198">
        <w:rPr>
          <w:rFonts w:ascii="Arial" w:hAnsi="Arial" w:cs="Arial"/>
          <w:sz w:val="22"/>
          <w:szCs w:val="22"/>
          <w:lang w:val="de-DE"/>
        </w:rPr>
        <w:t xml:space="preserve">– dort </w:t>
      </w:r>
      <w:r w:rsidR="004F7198" w:rsidRPr="004F7198">
        <w:rPr>
          <w:rFonts w:ascii="Arial" w:hAnsi="Arial" w:cs="Arial"/>
          <w:sz w:val="22"/>
          <w:szCs w:val="22"/>
          <w:lang w:val="de-DE"/>
        </w:rPr>
        <w:t xml:space="preserve">verhindert. </w:t>
      </w:r>
      <w:r w:rsidR="004F7198">
        <w:rPr>
          <w:rFonts w:ascii="Arial" w:hAnsi="Arial" w:cs="Arial"/>
          <w:sz w:val="22"/>
          <w:szCs w:val="22"/>
          <w:lang w:val="de-DE"/>
        </w:rPr>
        <w:t>Die Ansiedlung</w:t>
      </w:r>
      <w:r w:rsidR="004F7198" w:rsidRPr="004F7198">
        <w:rPr>
          <w:rFonts w:ascii="Arial" w:hAnsi="Arial" w:cs="Arial"/>
          <w:sz w:val="22"/>
          <w:szCs w:val="22"/>
          <w:lang w:val="de-DE"/>
        </w:rPr>
        <w:t xml:space="preserve"> dieser Organismen kann die </w:t>
      </w:r>
      <w:r w:rsidR="004F7198">
        <w:rPr>
          <w:rFonts w:ascii="Arial" w:hAnsi="Arial" w:cs="Arial"/>
          <w:sz w:val="22"/>
          <w:szCs w:val="22"/>
          <w:lang w:val="de-DE"/>
        </w:rPr>
        <w:t>P</w:t>
      </w:r>
      <w:r w:rsidR="004F7198" w:rsidRPr="004F7198">
        <w:rPr>
          <w:rFonts w:ascii="Arial" w:hAnsi="Arial" w:cs="Arial"/>
          <w:sz w:val="22"/>
          <w:szCs w:val="22"/>
          <w:lang w:val="de-DE"/>
        </w:rPr>
        <w:t xml:space="preserve">lattformen </w:t>
      </w:r>
      <w:r w:rsidR="004F7198">
        <w:rPr>
          <w:rFonts w:ascii="Arial" w:hAnsi="Arial" w:cs="Arial"/>
          <w:sz w:val="22"/>
          <w:szCs w:val="22"/>
          <w:lang w:val="de-DE"/>
        </w:rPr>
        <w:t xml:space="preserve">im Meer </w:t>
      </w:r>
      <w:r w:rsidR="004F7198" w:rsidRPr="004F7198">
        <w:rPr>
          <w:rFonts w:ascii="Arial" w:hAnsi="Arial" w:cs="Arial"/>
          <w:sz w:val="22"/>
          <w:szCs w:val="22"/>
          <w:lang w:val="de-DE"/>
        </w:rPr>
        <w:t>beschädigen und die Treibstoffkosten für Schiffe</w:t>
      </w:r>
      <w:r w:rsidR="000D7ABF">
        <w:rPr>
          <w:rFonts w:ascii="Arial" w:hAnsi="Arial" w:cs="Arial"/>
          <w:sz w:val="22"/>
          <w:szCs w:val="22"/>
          <w:lang w:val="de-DE"/>
        </w:rPr>
        <w:t xml:space="preserve"> erhöhen, da </w:t>
      </w:r>
      <w:r w:rsidR="000636FE">
        <w:rPr>
          <w:rFonts w:ascii="Arial" w:hAnsi="Arial" w:cs="Arial"/>
          <w:sz w:val="22"/>
          <w:szCs w:val="22"/>
          <w:lang w:val="de-DE"/>
        </w:rPr>
        <w:t>der Strömungswiderstand durch die zusätzliche Schicht steigt.</w:t>
      </w:r>
      <w:r w:rsidR="000D7ABF">
        <w:rPr>
          <w:rFonts w:ascii="Arial" w:hAnsi="Arial" w:cs="Arial"/>
          <w:sz w:val="22"/>
          <w:szCs w:val="22"/>
          <w:lang w:val="de-DE"/>
        </w:rPr>
        <w:t xml:space="preserve"> </w:t>
      </w:r>
      <w:r w:rsidR="004F7198" w:rsidRPr="004F7198">
        <w:rPr>
          <w:rFonts w:ascii="Arial" w:hAnsi="Arial" w:cs="Arial"/>
          <w:sz w:val="22"/>
          <w:szCs w:val="22"/>
          <w:lang w:val="de-DE"/>
        </w:rPr>
        <w:t xml:space="preserve">Seine Erfindung </w:t>
      </w:r>
      <w:r w:rsidR="00EC597D">
        <w:rPr>
          <w:rFonts w:ascii="Arial" w:hAnsi="Arial" w:cs="Arial"/>
          <w:sz w:val="22"/>
          <w:szCs w:val="22"/>
          <w:lang w:val="de-DE"/>
        </w:rPr>
        <w:t>unterbindet</w:t>
      </w:r>
      <w:r w:rsidR="004F7198" w:rsidRPr="004F7198">
        <w:rPr>
          <w:rFonts w:ascii="Arial" w:hAnsi="Arial" w:cs="Arial"/>
          <w:sz w:val="22"/>
          <w:szCs w:val="22"/>
          <w:lang w:val="de-DE"/>
        </w:rPr>
        <w:t xml:space="preserve"> </w:t>
      </w:r>
      <w:r w:rsidR="000D7ABF">
        <w:rPr>
          <w:rFonts w:ascii="Arial" w:hAnsi="Arial" w:cs="Arial"/>
          <w:sz w:val="22"/>
          <w:szCs w:val="22"/>
          <w:lang w:val="de-DE"/>
        </w:rPr>
        <w:t xml:space="preserve">den </w:t>
      </w:r>
      <w:r w:rsidR="004F7198" w:rsidRPr="004F7198">
        <w:rPr>
          <w:rFonts w:ascii="Arial" w:hAnsi="Arial" w:cs="Arial"/>
          <w:sz w:val="22"/>
          <w:szCs w:val="22"/>
          <w:lang w:val="de-DE"/>
        </w:rPr>
        <w:t>Biobewuchs ohne die Verwendung schädlicher Chemikalien, die das Wasser verschmutzen.</w:t>
      </w:r>
    </w:p>
    <w:p w14:paraId="00CEAC45" w14:textId="77777777" w:rsidR="004F7198" w:rsidRPr="004F7198" w:rsidRDefault="004F7198" w:rsidP="00730BEF">
      <w:pPr>
        <w:spacing w:line="360" w:lineRule="auto"/>
        <w:rPr>
          <w:rFonts w:ascii="Arial" w:hAnsi="Arial" w:cs="Arial"/>
          <w:bCs/>
          <w:spacing w:val="-1"/>
          <w:sz w:val="22"/>
          <w:szCs w:val="22"/>
          <w:lang w:val="de-DE"/>
        </w:rPr>
      </w:pPr>
    </w:p>
    <w:p w14:paraId="4FA78813" w14:textId="45C5B345" w:rsidR="000636FE" w:rsidRPr="000636FE" w:rsidRDefault="000636FE" w:rsidP="000636FE">
      <w:pPr>
        <w:spacing w:line="360" w:lineRule="auto"/>
        <w:rPr>
          <w:rFonts w:ascii="Arial" w:hAnsi="Arial" w:cs="Arial"/>
          <w:spacing w:val="-2"/>
          <w:sz w:val="22"/>
          <w:szCs w:val="22"/>
          <w:lang w:val="de-DE"/>
        </w:rPr>
      </w:pPr>
      <w:r>
        <w:rPr>
          <w:rFonts w:ascii="Arial" w:hAnsi="Arial" w:cs="Arial"/>
          <w:iCs/>
          <w:spacing w:val="-2"/>
          <w:sz w:val="22"/>
          <w:szCs w:val="22"/>
          <w:lang w:val="de-DE"/>
        </w:rPr>
        <w:t>„</w:t>
      </w:r>
      <w:r w:rsidRPr="000636FE">
        <w:rPr>
          <w:rFonts w:ascii="Arial" w:hAnsi="Arial" w:cs="Arial"/>
          <w:iCs/>
          <w:spacing w:val="-2"/>
          <w:sz w:val="22"/>
          <w:szCs w:val="22"/>
          <w:lang w:val="de-DE"/>
        </w:rPr>
        <w:t xml:space="preserve">Rik </w:t>
      </w:r>
      <w:proofErr w:type="spellStart"/>
      <w:r w:rsidRPr="000636FE">
        <w:rPr>
          <w:rFonts w:ascii="Arial" w:hAnsi="Arial" w:cs="Arial"/>
          <w:iCs/>
          <w:spacing w:val="-2"/>
          <w:sz w:val="22"/>
          <w:szCs w:val="22"/>
          <w:lang w:val="de-DE"/>
        </w:rPr>
        <w:t>Breur</w:t>
      </w:r>
      <w:proofErr w:type="spellEnd"/>
      <w:r w:rsidRPr="000636FE">
        <w:rPr>
          <w:rFonts w:ascii="Arial" w:hAnsi="Arial" w:cs="Arial"/>
          <w:iCs/>
          <w:spacing w:val="-2"/>
          <w:sz w:val="22"/>
          <w:szCs w:val="22"/>
          <w:lang w:val="de-DE"/>
        </w:rPr>
        <w:t xml:space="preserve"> hat sich von der Natur inspirieren lassen und sein wissenschaftliches Know-how eingesetzt, um eine Lösung zu entwickeln, die sowohl de</w:t>
      </w:r>
      <w:r>
        <w:rPr>
          <w:rFonts w:ascii="Arial" w:hAnsi="Arial" w:cs="Arial"/>
          <w:iCs/>
          <w:spacing w:val="-2"/>
          <w:sz w:val="22"/>
          <w:szCs w:val="22"/>
          <w:lang w:val="de-DE"/>
        </w:rPr>
        <w:t>m maritimen Sektor als auch dem marinen Lebensraum</w:t>
      </w:r>
      <w:r w:rsidRPr="000636FE">
        <w:rPr>
          <w:rFonts w:ascii="Arial" w:hAnsi="Arial" w:cs="Arial"/>
          <w:iCs/>
          <w:spacing w:val="-2"/>
          <w:sz w:val="22"/>
          <w:szCs w:val="22"/>
          <w:lang w:val="de-DE"/>
        </w:rPr>
        <w:t xml:space="preserve"> </w:t>
      </w:r>
      <w:r w:rsidR="00ED0A6C" w:rsidRPr="000636FE">
        <w:rPr>
          <w:rFonts w:ascii="Arial" w:hAnsi="Arial" w:cs="Arial"/>
          <w:iCs/>
          <w:spacing w:val="-2"/>
          <w:sz w:val="22"/>
          <w:szCs w:val="22"/>
          <w:lang w:val="de-DE"/>
        </w:rPr>
        <w:t>zugutekommt</w:t>
      </w:r>
      <w:r w:rsidR="00870A41">
        <w:rPr>
          <w:rFonts w:ascii="Arial" w:hAnsi="Arial" w:cs="Arial"/>
          <w:iCs/>
          <w:spacing w:val="-2"/>
          <w:sz w:val="22"/>
          <w:szCs w:val="22"/>
          <w:lang w:val="de-DE"/>
        </w:rPr>
        <w:t>“</w:t>
      </w:r>
      <w:r w:rsidRPr="000636FE">
        <w:rPr>
          <w:rFonts w:ascii="Arial" w:hAnsi="Arial" w:cs="Arial"/>
          <w:iCs/>
          <w:spacing w:val="-2"/>
          <w:sz w:val="22"/>
          <w:szCs w:val="22"/>
          <w:lang w:val="de-DE"/>
        </w:rPr>
        <w:t>, sagte EPA-Präsident António Campinos. „</w:t>
      </w:r>
      <w:r w:rsidR="007467B7">
        <w:rPr>
          <w:rFonts w:ascii="Arial" w:hAnsi="Arial" w:cs="Arial"/>
          <w:iCs/>
          <w:spacing w:val="-2"/>
          <w:sz w:val="22"/>
          <w:szCs w:val="22"/>
          <w:lang w:val="de-DE"/>
        </w:rPr>
        <w:t xml:space="preserve">Seine </w:t>
      </w:r>
      <w:r w:rsidRPr="000636FE">
        <w:rPr>
          <w:rFonts w:ascii="Arial" w:hAnsi="Arial" w:cs="Arial"/>
          <w:iCs/>
          <w:spacing w:val="-2"/>
          <w:sz w:val="22"/>
          <w:szCs w:val="22"/>
          <w:lang w:val="de-DE"/>
        </w:rPr>
        <w:t xml:space="preserve">Geschichte </w:t>
      </w:r>
      <w:r>
        <w:rPr>
          <w:rFonts w:ascii="Arial" w:hAnsi="Arial" w:cs="Arial"/>
          <w:iCs/>
          <w:spacing w:val="-2"/>
          <w:sz w:val="22"/>
          <w:szCs w:val="22"/>
          <w:lang w:val="de-DE"/>
        </w:rPr>
        <w:t>zeigt auch, wie der Schutz von geistigem</w:t>
      </w:r>
      <w:r w:rsidRPr="000636FE">
        <w:rPr>
          <w:rFonts w:ascii="Arial" w:hAnsi="Arial" w:cs="Arial"/>
          <w:iCs/>
          <w:spacing w:val="-2"/>
          <w:sz w:val="22"/>
          <w:szCs w:val="22"/>
          <w:lang w:val="de-DE"/>
        </w:rPr>
        <w:t xml:space="preserve"> Eigentum </w:t>
      </w:r>
      <w:r>
        <w:rPr>
          <w:rFonts w:ascii="Arial" w:hAnsi="Arial" w:cs="Arial"/>
          <w:iCs/>
          <w:spacing w:val="-2"/>
          <w:sz w:val="22"/>
          <w:szCs w:val="22"/>
          <w:lang w:val="de-DE"/>
        </w:rPr>
        <w:t>für kleine und mittlere Unternehmen (</w:t>
      </w:r>
      <w:r w:rsidRPr="000636FE">
        <w:rPr>
          <w:rFonts w:ascii="Arial" w:hAnsi="Arial" w:cs="Arial"/>
          <w:iCs/>
          <w:spacing w:val="-2"/>
          <w:sz w:val="22"/>
          <w:szCs w:val="22"/>
          <w:lang w:val="de-DE"/>
        </w:rPr>
        <w:t>KMU</w:t>
      </w:r>
      <w:r>
        <w:rPr>
          <w:rFonts w:ascii="Arial" w:hAnsi="Arial" w:cs="Arial"/>
          <w:iCs/>
          <w:spacing w:val="-2"/>
          <w:sz w:val="22"/>
          <w:szCs w:val="22"/>
          <w:lang w:val="de-DE"/>
        </w:rPr>
        <w:t>)</w:t>
      </w:r>
      <w:r w:rsidRPr="000636FE">
        <w:rPr>
          <w:rFonts w:ascii="Arial" w:hAnsi="Arial" w:cs="Arial"/>
          <w:iCs/>
          <w:spacing w:val="-2"/>
          <w:sz w:val="22"/>
          <w:szCs w:val="22"/>
          <w:lang w:val="de-DE"/>
        </w:rPr>
        <w:t xml:space="preserve"> </w:t>
      </w:r>
      <w:r>
        <w:rPr>
          <w:rFonts w:ascii="Arial" w:hAnsi="Arial" w:cs="Arial"/>
          <w:iCs/>
          <w:spacing w:val="-2"/>
          <w:sz w:val="22"/>
          <w:szCs w:val="22"/>
          <w:lang w:val="de-DE"/>
        </w:rPr>
        <w:t>von Nutzen sein</w:t>
      </w:r>
      <w:r w:rsidRPr="000636FE">
        <w:rPr>
          <w:rFonts w:ascii="Arial" w:hAnsi="Arial" w:cs="Arial"/>
          <w:iCs/>
          <w:spacing w:val="-2"/>
          <w:sz w:val="22"/>
          <w:szCs w:val="22"/>
          <w:lang w:val="de-DE"/>
        </w:rPr>
        <w:t xml:space="preserve"> kann. Er hat seine</w:t>
      </w:r>
      <w:r>
        <w:rPr>
          <w:rFonts w:ascii="Arial" w:hAnsi="Arial" w:cs="Arial"/>
          <w:iCs/>
          <w:spacing w:val="-2"/>
          <w:sz w:val="22"/>
          <w:szCs w:val="22"/>
          <w:lang w:val="de-DE"/>
        </w:rPr>
        <w:t xml:space="preserve"> Erfindung schon früh patentieren lassen</w:t>
      </w:r>
      <w:r w:rsidR="00382B29">
        <w:rPr>
          <w:rFonts w:ascii="Arial" w:hAnsi="Arial" w:cs="Arial"/>
          <w:iCs/>
          <w:spacing w:val="-2"/>
          <w:sz w:val="22"/>
          <w:szCs w:val="22"/>
          <w:lang w:val="de-DE"/>
        </w:rPr>
        <w:t>. Das verlieh</w:t>
      </w:r>
      <w:r>
        <w:rPr>
          <w:rFonts w:ascii="Arial" w:hAnsi="Arial" w:cs="Arial"/>
          <w:iCs/>
          <w:spacing w:val="-2"/>
          <w:sz w:val="22"/>
          <w:szCs w:val="22"/>
          <w:lang w:val="de-DE"/>
        </w:rPr>
        <w:t xml:space="preserve"> </w:t>
      </w:r>
      <w:r w:rsidRPr="000636FE">
        <w:rPr>
          <w:rFonts w:ascii="Arial" w:hAnsi="Arial" w:cs="Arial"/>
          <w:iCs/>
          <w:spacing w:val="-2"/>
          <w:sz w:val="22"/>
          <w:szCs w:val="22"/>
          <w:lang w:val="de-DE"/>
        </w:rPr>
        <w:t xml:space="preserve">ihm und </w:t>
      </w:r>
      <w:r w:rsidR="007467B7" w:rsidRPr="000636FE">
        <w:rPr>
          <w:rFonts w:ascii="Arial" w:hAnsi="Arial" w:cs="Arial"/>
          <w:iCs/>
          <w:spacing w:val="-2"/>
          <w:sz w:val="22"/>
          <w:szCs w:val="22"/>
          <w:lang w:val="de-DE"/>
        </w:rPr>
        <w:t>seine</w:t>
      </w:r>
      <w:r w:rsidR="007467B7">
        <w:rPr>
          <w:rFonts w:ascii="Arial" w:hAnsi="Arial" w:cs="Arial"/>
          <w:iCs/>
          <w:spacing w:val="-2"/>
          <w:sz w:val="22"/>
          <w:szCs w:val="22"/>
          <w:lang w:val="de-DE"/>
        </w:rPr>
        <w:t>r</w:t>
      </w:r>
      <w:r w:rsidR="007467B7" w:rsidRPr="000636FE">
        <w:rPr>
          <w:rFonts w:ascii="Arial" w:hAnsi="Arial" w:cs="Arial"/>
          <w:iCs/>
          <w:spacing w:val="-2"/>
          <w:sz w:val="22"/>
          <w:szCs w:val="22"/>
          <w:lang w:val="de-DE"/>
        </w:rPr>
        <w:t xml:space="preserve"> </w:t>
      </w:r>
      <w:r w:rsidRPr="000636FE">
        <w:rPr>
          <w:rFonts w:ascii="Arial" w:hAnsi="Arial" w:cs="Arial"/>
          <w:iCs/>
          <w:spacing w:val="-2"/>
          <w:sz w:val="22"/>
          <w:szCs w:val="22"/>
          <w:lang w:val="de-DE"/>
        </w:rPr>
        <w:t>Ein-Mann-</w:t>
      </w:r>
      <w:r w:rsidR="007467B7">
        <w:rPr>
          <w:rFonts w:ascii="Arial" w:hAnsi="Arial" w:cs="Arial"/>
          <w:iCs/>
          <w:spacing w:val="-2"/>
          <w:sz w:val="22"/>
          <w:szCs w:val="22"/>
          <w:lang w:val="de-DE"/>
        </w:rPr>
        <w:t>Firma</w:t>
      </w:r>
      <w:r w:rsidR="007467B7" w:rsidRPr="000636FE">
        <w:rPr>
          <w:rFonts w:ascii="Arial" w:hAnsi="Arial" w:cs="Arial"/>
          <w:iCs/>
          <w:spacing w:val="-2"/>
          <w:sz w:val="22"/>
          <w:szCs w:val="22"/>
          <w:lang w:val="de-DE"/>
        </w:rPr>
        <w:t xml:space="preserve"> </w:t>
      </w:r>
      <w:r w:rsidRPr="000636FE">
        <w:rPr>
          <w:rFonts w:ascii="Arial" w:hAnsi="Arial" w:cs="Arial"/>
          <w:iCs/>
          <w:spacing w:val="-2"/>
          <w:sz w:val="22"/>
          <w:szCs w:val="22"/>
          <w:lang w:val="de-DE"/>
        </w:rPr>
        <w:t xml:space="preserve">die notwendige Glaubwürdigkeit </w:t>
      </w:r>
      <w:r w:rsidR="00382B29">
        <w:rPr>
          <w:rFonts w:ascii="Arial" w:hAnsi="Arial" w:cs="Arial"/>
          <w:iCs/>
          <w:spacing w:val="-2"/>
          <w:sz w:val="22"/>
          <w:szCs w:val="22"/>
          <w:lang w:val="de-DE"/>
        </w:rPr>
        <w:t>bei</w:t>
      </w:r>
      <w:r>
        <w:rPr>
          <w:rFonts w:ascii="Arial" w:hAnsi="Arial" w:cs="Arial"/>
          <w:iCs/>
          <w:spacing w:val="-2"/>
          <w:sz w:val="22"/>
          <w:szCs w:val="22"/>
          <w:lang w:val="de-DE"/>
        </w:rPr>
        <w:t xml:space="preserve"> seine</w:t>
      </w:r>
      <w:r w:rsidR="00382B29">
        <w:rPr>
          <w:rFonts w:ascii="Arial" w:hAnsi="Arial" w:cs="Arial"/>
          <w:iCs/>
          <w:spacing w:val="-2"/>
          <w:sz w:val="22"/>
          <w:szCs w:val="22"/>
          <w:lang w:val="de-DE"/>
        </w:rPr>
        <w:t>n Geldgeber</w:t>
      </w:r>
      <w:r w:rsidR="00D84D0C">
        <w:rPr>
          <w:rFonts w:ascii="Arial" w:hAnsi="Arial" w:cs="Arial"/>
          <w:iCs/>
          <w:spacing w:val="-2"/>
          <w:sz w:val="22"/>
          <w:szCs w:val="22"/>
          <w:lang w:val="de-DE"/>
        </w:rPr>
        <w:t>n</w:t>
      </w:r>
      <w:r w:rsidRPr="000636FE">
        <w:rPr>
          <w:rFonts w:ascii="Arial" w:hAnsi="Arial" w:cs="Arial"/>
          <w:iCs/>
          <w:spacing w:val="-2"/>
          <w:sz w:val="22"/>
          <w:szCs w:val="22"/>
          <w:lang w:val="de-DE"/>
        </w:rPr>
        <w:t>, um aus seiner Innovation ein Unternehmen zu machen.“</w:t>
      </w:r>
    </w:p>
    <w:p w14:paraId="084619BD" w14:textId="77777777" w:rsidR="00B841FA" w:rsidRPr="000636FE" w:rsidRDefault="00B841FA" w:rsidP="00B841FA">
      <w:pPr>
        <w:rPr>
          <w:rFonts w:ascii="Arial" w:hAnsi="Arial" w:cs="Arial"/>
          <w:color w:val="1F497D"/>
          <w:sz w:val="20"/>
          <w:szCs w:val="20"/>
          <w:lang w:val="de-DE"/>
        </w:rPr>
      </w:pPr>
    </w:p>
    <w:p w14:paraId="69C53464" w14:textId="2E6D0D55" w:rsidR="00450EFF" w:rsidRDefault="009735D3" w:rsidP="00450EFF">
      <w:pPr>
        <w:pStyle w:val="Body"/>
        <w:spacing w:line="360" w:lineRule="auto"/>
        <w:rPr>
          <w:rFonts w:ascii="Arial" w:hAnsi="Arial" w:cs="Arial"/>
          <w:spacing w:val="-2"/>
        </w:rPr>
      </w:pPr>
      <w:r w:rsidRPr="00861581">
        <w:rPr>
          <w:rFonts w:ascii="Arial" w:hAnsi="Arial" w:cs="Arial"/>
          <w:spacing w:val="-2"/>
        </w:rPr>
        <w:lastRenderedPageBreak/>
        <w:t xml:space="preserve">An der Verleihung des Europäischen Erfinderpreises in der Wiener Stadthalle nahmen rund 600 Gäste aus den Bereichen geistiges Eigentum, Politik, Wirtschaft, Wissenschaft und </w:t>
      </w:r>
      <w:r w:rsidR="00D84D0C" w:rsidRPr="00861581">
        <w:rPr>
          <w:rFonts w:ascii="Arial" w:hAnsi="Arial" w:cs="Arial"/>
          <w:spacing w:val="-2"/>
        </w:rPr>
        <w:t xml:space="preserve">Lehre </w:t>
      </w:r>
      <w:r w:rsidRPr="00861581">
        <w:rPr>
          <w:rFonts w:ascii="Arial" w:hAnsi="Arial" w:cs="Arial"/>
          <w:spacing w:val="-2"/>
        </w:rPr>
        <w:t xml:space="preserve">teil. Der Preis wird jährlich vom EPA vergeben, um herausragende Erfinder aus Europa und der ganzen Welt auszuzeichnen, die einen außergewöhnlichen Beitrag für die Gesellschaft, den technologischen Fortschritt und das Wirtschaftswachstum geleistet haben. Die </w:t>
      </w:r>
      <w:r w:rsidR="00563D95">
        <w:rPr>
          <w:rFonts w:ascii="Arial" w:hAnsi="Arial" w:cs="Arial"/>
          <w:spacing w:val="-2"/>
        </w:rPr>
        <w:t xml:space="preserve">Finalisten und </w:t>
      </w:r>
      <w:r w:rsidR="00D84D0C" w:rsidRPr="00861581">
        <w:rPr>
          <w:rFonts w:ascii="Arial" w:hAnsi="Arial" w:cs="Arial"/>
          <w:spacing w:val="-2"/>
        </w:rPr>
        <w:t>Gewinner</w:t>
      </w:r>
      <w:r w:rsidR="00563D95">
        <w:rPr>
          <w:rFonts w:ascii="Arial" w:hAnsi="Arial" w:cs="Arial"/>
          <w:spacing w:val="-2"/>
        </w:rPr>
        <w:t xml:space="preserve"> </w:t>
      </w:r>
      <w:r w:rsidR="00563D95" w:rsidRPr="007C6254">
        <w:rPr>
          <w:rFonts w:ascii="Arial" w:hAnsi="Arial" w:cs="Arial"/>
        </w:rPr>
        <w:t>in fünf Kategorien (Industrie, Forschung, KMU, Nicht-EP</w:t>
      </w:r>
      <w:r w:rsidR="00563D95">
        <w:rPr>
          <w:rFonts w:ascii="Arial" w:hAnsi="Arial" w:cs="Arial"/>
        </w:rPr>
        <w:t>O</w:t>
      </w:r>
      <w:r w:rsidR="00563D95" w:rsidRPr="007C6254">
        <w:rPr>
          <w:rFonts w:ascii="Arial" w:hAnsi="Arial" w:cs="Arial"/>
        </w:rPr>
        <w:t>-</w:t>
      </w:r>
      <w:r w:rsidR="00563D95">
        <w:rPr>
          <w:rFonts w:ascii="Arial" w:hAnsi="Arial" w:cs="Arial"/>
        </w:rPr>
        <w:t>Staaten</w:t>
      </w:r>
      <w:r w:rsidR="00563D95" w:rsidRPr="007C6254">
        <w:rPr>
          <w:rFonts w:ascii="Arial" w:hAnsi="Arial" w:cs="Arial"/>
        </w:rPr>
        <w:t xml:space="preserve"> und Lebens</w:t>
      </w:r>
      <w:r w:rsidR="00563D95">
        <w:rPr>
          <w:rFonts w:ascii="Arial" w:hAnsi="Arial" w:cs="Arial"/>
        </w:rPr>
        <w:t>werk</w:t>
      </w:r>
      <w:r w:rsidR="00563D95" w:rsidRPr="007C6254">
        <w:rPr>
          <w:rFonts w:ascii="Arial" w:hAnsi="Arial" w:cs="Arial"/>
        </w:rPr>
        <w:t xml:space="preserve">) </w:t>
      </w:r>
      <w:r w:rsidRPr="00861581">
        <w:rPr>
          <w:rFonts w:ascii="Arial" w:hAnsi="Arial" w:cs="Arial"/>
          <w:spacing w:val="-2"/>
        </w:rPr>
        <w:t xml:space="preserve"> </w:t>
      </w:r>
      <w:r w:rsidRPr="009735D3">
        <w:rPr>
          <w:rFonts w:ascii="Arial" w:hAnsi="Arial" w:cs="Arial"/>
          <w:spacing w:val="-2"/>
        </w:rPr>
        <w:t xml:space="preserve">wurden von einer unabhängigen internationalen </w:t>
      </w:r>
      <w:hyperlink r:id="rId10" w:history="1">
        <w:r w:rsidRPr="009C5821">
          <w:rPr>
            <w:rStyle w:val="Hyperlink"/>
            <w:rFonts w:ascii="Arial" w:hAnsi="Arial" w:cs="Arial"/>
            <w:spacing w:val="-2"/>
          </w:rPr>
          <w:t>Jury</w:t>
        </w:r>
      </w:hyperlink>
      <w:r w:rsidRPr="009735D3">
        <w:rPr>
          <w:rFonts w:ascii="Arial" w:hAnsi="Arial" w:cs="Arial"/>
          <w:spacing w:val="-2"/>
        </w:rPr>
        <w:t xml:space="preserve"> aus einem Pool von Hunderten von Erfindern und Erfinderteams ausgewählt, die für den diesjährigen Award vorgeschlagen </w:t>
      </w:r>
      <w:r w:rsidR="00351389" w:rsidRPr="009735D3">
        <w:rPr>
          <w:rFonts w:ascii="Arial" w:hAnsi="Arial" w:cs="Arial"/>
          <w:spacing w:val="-2"/>
        </w:rPr>
        <w:t>w</w:t>
      </w:r>
      <w:r w:rsidR="00351389">
        <w:rPr>
          <w:rFonts w:ascii="Arial" w:hAnsi="Arial" w:cs="Arial"/>
          <w:spacing w:val="-2"/>
        </w:rPr>
        <w:t>o</w:t>
      </w:r>
      <w:r w:rsidR="00351389" w:rsidRPr="009735D3">
        <w:rPr>
          <w:rFonts w:ascii="Arial" w:hAnsi="Arial" w:cs="Arial"/>
          <w:spacing w:val="-2"/>
        </w:rPr>
        <w:t>rden</w:t>
      </w:r>
      <w:r w:rsidR="00351389">
        <w:rPr>
          <w:rFonts w:ascii="Arial" w:hAnsi="Arial" w:cs="Arial"/>
          <w:spacing w:val="-2"/>
        </w:rPr>
        <w:t xml:space="preserve"> waren.</w:t>
      </w:r>
    </w:p>
    <w:p w14:paraId="7FFD6782" w14:textId="77777777" w:rsidR="009735D3" w:rsidRPr="009735D3" w:rsidRDefault="009735D3" w:rsidP="00450EFF">
      <w:pPr>
        <w:pStyle w:val="Body"/>
        <w:spacing w:line="360" w:lineRule="auto"/>
        <w:rPr>
          <w:rFonts w:ascii="Arial" w:hAnsi="Arial" w:cs="Arial"/>
          <w:color w:val="auto"/>
          <w:spacing w:val="-2"/>
        </w:rPr>
      </w:pPr>
    </w:p>
    <w:p w14:paraId="114FF328" w14:textId="6A7BFAE4" w:rsidR="00730BEF" w:rsidRPr="009735D3" w:rsidRDefault="009735D3" w:rsidP="00450EFF">
      <w:pPr>
        <w:spacing w:line="360" w:lineRule="auto"/>
        <w:rPr>
          <w:rFonts w:ascii="Arial" w:hAnsi="Arial" w:cs="Arial"/>
          <w:bCs/>
          <w:sz w:val="22"/>
          <w:szCs w:val="22"/>
          <w:u w:color="0B2A43"/>
          <w:lang w:val="de-DE"/>
        </w:rPr>
      </w:pPr>
      <w:r>
        <w:rPr>
          <w:rFonts w:ascii="Arial" w:eastAsia="Calibri" w:hAnsi="Arial" w:cs="Arial"/>
          <w:b/>
          <w:bCs/>
          <w:color w:val="000000"/>
          <w:spacing w:val="-2"/>
          <w:sz w:val="22"/>
          <w:szCs w:val="22"/>
          <w:u w:color="000000"/>
          <w:lang w:val="de-DE" w:eastAsia="de-DE"/>
        </w:rPr>
        <w:t>W</w:t>
      </w:r>
      <w:r w:rsidRPr="009735D3">
        <w:rPr>
          <w:rFonts w:ascii="Arial" w:eastAsia="Calibri" w:hAnsi="Arial" w:cs="Arial"/>
          <w:b/>
          <w:bCs/>
          <w:color w:val="000000"/>
          <w:spacing w:val="-2"/>
          <w:sz w:val="22"/>
          <w:szCs w:val="22"/>
          <w:u w:color="000000"/>
          <w:lang w:val="de-DE" w:eastAsia="de-DE"/>
        </w:rPr>
        <w:t>irksame</w:t>
      </w:r>
      <w:r>
        <w:rPr>
          <w:rFonts w:ascii="Arial" w:eastAsia="Calibri" w:hAnsi="Arial" w:cs="Arial"/>
          <w:b/>
          <w:bCs/>
          <w:color w:val="000000"/>
          <w:spacing w:val="-2"/>
          <w:sz w:val="22"/>
          <w:szCs w:val="22"/>
          <w:u w:color="000000"/>
          <w:lang w:val="de-DE" w:eastAsia="de-DE"/>
        </w:rPr>
        <w:t>s</w:t>
      </w:r>
      <w:r w:rsidRPr="009735D3">
        <w:rPr>
          <w:rFonts w:ascii="Arial" w:eastAsia="Calibri" w:hAnsi="Arial" w:cs="Arial"/>
          <w:b/>
          <w:bCs/>
          <w:color w:val="000000"/>
          <w:spacing w:val="-2"/>
          <w:sz w:val="22"/>
          <w:szCs w:val="22"/>
          <w:u w:color="000000"/>
          <w:lang w:val="de-DE" w:eastAsia="de-DE"/>
        </w:rPr>
        <w:t>, umweltfreundliche</w:t>
      </w:r>
      <w:r>
        <w:rPr>
          <w:rFonts w:ascii="Arial" w:eastAsia="Calibri" w:hAnsi="Arial" w:cs="Arial"/>
          <w:b/>
          <w:bCs/>
          <w:color w:val="000000"/>
          <w:spacing w:val="-2"/>
          <w:sz w:val="22"/>
          <w:szCs w:val="22"/>
          <w:u w:color="000000"/>
          <w:lang w:val="de-DE" w:eastAsia="de-DE"/>
        </w:rPr>
        <w:t>s</w:t>
      </w:r>
      <w:r w:rsidRPr="009735D3">
        <w:rPr>
          <w:rFonts w:ascii="Arial" w:eastAsia="Calibri" w:hAnsi="Arial" w:cs="Arial"/>
          <w:b/>
          <w:bCs/>
          <w:color w:val="000000"/>
          <w:spacing w:val="-2"/>
          <w:sz w:val="22"/>
          <w:szCs w:val="22"/>
          <w:u w:color="000000"/>
          <w:lang w:val="de-DE" w:eastAsia="de-DE"/>
        </w:rPr>
        <w:t xml:space="preserve"> </w:t>
      </w:r>
      <w:proofErr w:type="spellStart"/>
      <w:r w:rsidRPr="009735D3">
        <w:rPr>
          <w:rFonts w:ascii="Arial" w:eastAsia="Calibri" w:hAnsi="Arial" w:cs="Arial"/>
          <w:b/>
          <w:bCs/>
          <w:color w:val="000000"/>
          <w:spacing w:val="-2"/>
          <w:sz w:val="22"/>
          <w:szCs w:val="22"/>
          <w:u w:color="000000"/>
          <w:lang w:val="de-DE" w:eastAsia="de-DE"/>
        </w:rPr>
        <w:t>Biofouling</w:t>
      </w:r>
      <w:proofErr w:type="spellEnd"/>
      <w:r>
        <w:rPr>
          <w:rFonts w:ascii="Arial" w:eastAsia="Calibri" w:hAnsi="Arial" w:cs="Arial"/>
          <w:b/>
          <w:bCs/>
          <w:color w:val="000000"/>
          <w:spacing w:val="-2"/>
          <w:sz w:val="22"/>
          <w:szCs w:val="22"/>
          <w:u w:color="000000"/>
          <w:lang w:val="de-DE" w:eastAsia="de-DE"/>
        </w:rPr>
        <w:t xml:space="preserve"> fördern</w:t>
      </w:r>
    </w:p>
    <w:p w14:paraId="38769AD7" w14:textId="3088AF8B" w:rsidR="005941ED" w:rsidRPr="009735D3" w:rsidRDefault="009735D3" w:rsidP="005941ED">
      <w:pPr>
        <w:spacing w:line="360" w:lineRule="auto"/>
        <w:rPr>
          <w:rFonts w:ascii="Arial" w:hAnsi="Arial" w:cs="Arial"/>
          <w:bCs/>
          <w:sz w:val="22"/>
          <w:szCs w:val="22"/>
          <w:u w:color="0B2A43"/>
          <w:lang w:val="de-DE"/>
        </w:rPr>
      </w:pPr>
      <w:r>
        <w:rPr>
          <w:rFonts w:ascii="Arial" w:hAnsi="Arial" w:cs="Arial"/>
          <w:bCs/>
          <w:sz w:val="22"/>
          <w:szCs w:val="22"/>
          <w:u w:color="0B2A43"/>
          <w:lang w:val="de-DE"/>
        </w:rPr>
        <w:t>G</w:t>
      </w:r>
      <w:r w:rsidRPr="009735D3">
        <w:rPr>
          <w:rFonts w:ascii="Arial" w:hAnsi="Arial" w:cs="Arial"/>
          <w:bCs/>
          <w:sz w:val="22"/>
          <w:szCs w:val="22"/>
          <w:u w:color="0B2A43"/>
          <w:lang w:val="de-DE"/>
        </w:rPr>
        <w:t xml:space="preserve">iftige Antifouling-Farben </w:t>
      </w:r>
      <w:r>
        <w:rPr>
          <w:rFonts w:ascii="Arial" w:hAnsi="Arial" w:cs="Arial"/>
          <w:bCs/>
          <w:sz w:val="22"/>
          <w:szCs w:val="22"/>
          <w:u w:color="0B2A43"/>
          <w:lang w:val="de-DE"/>
        </w:rPr>
        <w:t>setzen j</w:t>
      </w:r>
      <w:r w:rsidRPr="009735D3">
        <w:rPr>
          <w:rFonts w:ascii="Arial" w:hAnsi="Arial" w:cs="Arial"/>
          <w:bCs/>
          <w:sz w:val="22"/>
          <w:szCs w:val="22"/>
          <w:u w:color="0B2A43"/>
          <w:lang w:val="de-DE"/>
        </w:rPr>
        <w:t xml:space="preserve">ährlich 50 000 Tonnen Chemikalien </w:t>
      </w:r>
      <w:r>
        <w:rPr>
          <w:rFonts w:ascii="Arial" w:hAnsi="Arial" w:cs="Arial"/>
          <w:bCs/>
          <w:sz w:val="22"/>
          <w:szCs w:val="22"/>
          <w:u w:color="0B2A43"/>
          <w:lang w:val="de-DE"/>
        </w:rPr>
        <w:t>im</w:t>
      </w:r>
      <w:r w:rsidRPr="009735D3">
        <w:rPr>
          <w:rFonts w:ascii="Arial" w:hAnsi="Arial" w:cs="Arial"/>
          <w:bCs/>
          <w:sz w:val="22"/>
          <w:szCs w:val="22"/>
          <w:u w:color="0B2A43"/>
          <w:lang w:val="de-DE"/>
        </w:rPr>
        <w:t xml:space="preserve"> Meer frei, von denen viele für </w:t>
      </w:r>
      <w:r w:rsidR="00E457A8">
        <w:rPr>
          <w:rFonts w:ascii="Arial" w:hAnsi="Arial" w:cs="Arial"/>
          <w:bCs/>
          <w:sz w:val="22"/>
          <w:szCs w:val="22"/>
          <w:u w:color="0B2A43"/>
          <w:lang w:val="de-DE"/>
        </w:rPr>
        <w:t>Meeresbewohner</w:t>
      </w:r>
      <w:r>
        <w:rPr>
          <w:rFonts w:ascii="Arial" w:hAnsi="Arial" w:cs="Arial"/>
          <w:bCs/>
          <w:sz w:val="22"/>
          <w:szCs w:val="22"/>
          <w:u w:color="0B2A43"/>
          <w:lang w:val="de-DE"/>
        </w:rPr>
        <w:t xml:space="preserve"> </w:t>
      </w:r>
      <w:r w:rsidR="00E457A8" w:rsidRPr="009735D3">
        <w:rPr>
          <w:rFonts w:ascii="Arial" w:hAnsi="Arial" w:cs="Arial"/>
          <w:bCs/>
          <w:sz w:val="22"/>
          <w:szCs w:val="22"/>
          <w:u w:color="0B2A43"/>
          <w:lang w:val="de-DE"/>
        </w:rPr>
        <w:t xml:space="preserve">schädlich </w:t>
      </w:r>
      <w:r w:rsidRPr="009735D3">
        <w:rPr>
          <w:rFonts w:ascii="Arial" w:hAnsi="Arial" w:cs="Arial"/>
          <w:bCs/>
          <w:sz w:val="22"/>
          <w:szCs w:val="22"/>
          <w:u w:color="0B2A43"/>
          <w:lang w:val="de-DE"/>
        </w:rPr>
        <w:t xml:space="preserve">sein können. Rik </w:t>
      </w:r>
      <w:proofErr w:type="spellStart"/>
      <w:r w:rsidRPr="009735D3">
        <w:rPr>
          <w:rFonts w:ascii="Arial" w:hAnsi="Arial" w:cs="Arial"/>
          <w:bCs/>
          <w:sz w:val="22"/>
          <w:szCs w:val="22"/>
          <w:u w:color="0B2A43"/>
          <w:lang w:val="de-DE"/>
        </w:rPr>
        <w:t>Breur</w:t>
      </w:r>
      <w:proofErr w:type="spellEnd"/>
      <w:r w:rsidRPr="009735D3">
        <w:rPr>
          <w:rFonts w:ascii="Arial" w:hAnsi="Arial" w:cs="Arial"/>
          <w:bCs/>
          <w:sz w:val="22"/>
          <w:szCs w:val="22"/>
          <w:u w:color="0B2A43"/>
          <w:lang w:val="de-DE"/>
        </w:rPr>
        <w:t xml:space="preserve"> erkannte, dass </w:t>
      </w:r>
      <w:r w:rsidR="00351389" w:rsidRPr="00351389">
        <w:rPr>
          <w:rFonts w:ascii="Arial" w:hAnsi="Arial" w:cs="Arial"/>
          <w:bCs/>
          <w:sz w:val="22"/>
          <w:szCs w:val="22"/>
          <w:u w:color="0B2A43"/>
          <w:lang w:val="de-DE"/>
        </w:rPr>
        <w:t xml:space="preserve">für das Problem des </w:t>
      </w:r>
      <w:proofErr w:type="spellStart"/>
      <w:r w:rsidR="00351389" w:rsidRPr="00351389">
        <w:rPr>
          <w:rFonts w:ascii="Arial" w:hAnsi="Arial" w:cs="Arial"/>
          <w:bCs/>
          <w:sz w:val="22"/>
          <w:szCs w:val="22"/>
          <w:u w:color="0B2A43"/>
          <w:lang w:val="de-DE"/>
        </w:rPr>
        <w:t>Biofoulings</w:t>
      </w:r>
      <w:proofErr w:type="spellEnd"/>
      <w:r w:rsidR="00351389" w:rsidRPr="00351389">
        <w:rPr>
          <w:rFonts w:ascii="Arial" w:hAnsi="Arial" w:cs="Arial"/>
          <w:bCs/>
          <w:sz w:val="22"/>
          <w:szCs w:val="22"/>
          <w:u w:color="0B2A43"/>
          <w:lang w:val="de-DE"/>
        </w:rPr>
        <w:t xml:space="preserve"> </w:t>
      </w:r>
      <w:r w:rsidRPr="009735D3">
        <w:rPr>
          <w:rFonts w:ascii="Arial" w:hAnsi="Arial" w:cs="Arial"/>
          <w:bCs/>
          <w:sz w:val="22"/>
          <w:szCs w:val="22"/>
          <w:u w:color="0B2A43"/>
          <w:lang w:val="de-DE"/>
        </w:rPr>
        <w:t xml:space="preserve">eine umweltfreundlichere Lösung </w:t>
      </w:r>
      <w:r w:rsidR="00351389">
        <w:rPr>
          <w:rFonts w:ascii="Arial" w:hAnsi="Arial" w:cs="Arial"/>
          <w:bCs/>
          <w:sz w:val="22"/>
          <w:szCs w:val="22"/>
          <w:u w:color="0B2A43"/>
          <w:lang w:val="de-DE"/>
        </w:rPr>
        <w:t>von Nöten</w:t>
      </w:r>
      <w:r w:rsidR="00351389" w:rsidRPr="009735D3">
        <w:rPr>
          <w:rFonts w:ascii="Arial" w:hAnsi="Arial" w:cs="Arial"/>
          <w:bCs/>
          <w:sz w:val="22"/>
          <w:szCs w:val="22"/>
          <w:u w:color="0B2A43"/>
          <w:lang w:val="de-DE"/>
        </w:rPr>
        <w:t xml:space="preserve"> </w:t>
      </w:r>
      <w:r w:rsidRPr="009735D3">
        <w:rPr>
          <w:rFonts w:ascii="Arial" w:hAnsi="Arial" w:cs="Arial"/>
          <w:bCs/>
          <w:sz w:val="22"/>
          <w:szCs w:val="22"/>
          <w:u w:color="0B2A43"/>
          <w:lang w:val="de-DE"/>
        </w:rPr>
        <w:t>ist.</w:t>
      </w:r>
      <w:r w:rsidR="005941ED" w:rsidRPr="009735D3">
        <w:rPr>
          <w:rFonts w:ascii="Arial" w:hAnsi="Arial" w:cs="Arial"/>
          <w:bCs/>
          <w:sz w:val="22"/>
          <w:szCs w:val="22"/>
          <w:u w:color="0B2A43"/>
          <w:lang w:val="de-DE"/>
        </w:rPr>
        <w:t xml:space="preserve"> </w:t>
      </w:r>
    </w:p>
    <w:p w14:paraId="73BC658B" w14:textId="77777777" w:rsidR="005941ED" w:rsidRPr="009735D3" w:rsidRDefault="005941ED" w:rsidP="00450EFF">
      <w:pPr>
        <w:spacing w:line="360" w:lineRule="auto"/>
        <w:rPr>
          <w:rFonts w:ascii="Arial" w:hAnsi="Arial" w:cs="Arial"/>
          <w:bCs/>
          <w:sz w:val="22"/>
          <w:szCs w:val="22"/>
          <w:u w:color="0B2A43"/>
          <w:lang w:val="de-DE"/>
        </w:rPr>
      </w:pPr>
    </w:p>
    <w:p w14:paraId="0CD5085C" w14:textId="10C16E27" w:rsidR="00450EFF" w:rsidRDefault="009735D3" w:rsidP="00450EFF">
      <w:pPr>
        <w:spacing w:line="360" w:lineRule="auto"/>
        <w:rPr>
          <w:rFonts w:ascii="Arial" w:hAnsi="Arial" w:cs="Arial"/>
          <w:bCs/>
          <w:sz w:val="22"/>
          <w:szCs w:val="22"/>
          <w:u w:color="0B2A43"/>
          <w:lang w:val="de-DE"/>
        </w:rPr>
      </w:pPr>
      <w:proofErr w:type="spellStart"/>
      <w:r w:rsidRPr="009735D3">
        <w:rPr>
          <w:rFonts w:ascii="Arial" w:hAnsi="Arial" w:cs="Arial"/>
          <w:bCs/>
          <w:sz w:val="22"/>
          <w:szCs w:val="22"/>
          <w:u w:color="0B2A43"/>
          <w:lang w:val="de-DE"/>
        </w:rPr>
        <w:t>Breur</w:t>
      </w:r>
      <w:proofErr w:type="spellEnd"/>
      <w:r w:rsidRPr="009735D3">
        <w:rPr>
          <w:rFonts w:ascii="Arial" w:hAnsi="Arial" w:cs="Arial"/>
          <w:bCs/>
          <w:sz w:val="22"/>
          <w:szCs w:val="22"/>
          <w:u w:color="0B2A43"/>
          <w:lang w:val="de-DE"/>
        </w:rPr>
        <w:t xml:space="preserve"> begann seine berufliche Laufbahn 1996 be</w:t>
      </w:r>
      <w:r w:rsidR="00EC597D">
        <w:rPr>
          <w:rFonts w:ascii="Arial" w:hAnsi="Arial" w:cs="Arial"/>
          <w:bCs/>
          <w:sz w:val="22"/>
          <w:szCs w:val="22"/>
          <w:u w:color="0B2A43"/>
          <w:lang w:val="de-DE"/>
        </w:rPr>
        <w:t>i der n</w:t>
      </w:r>
      <w:r w:rsidRPr="009735D3">
        <w:rPr>
          <w:rFonts w:ascii="Arial" w:hAnsi="Arial" w:cs="Arial"/>
          <w:bCs/>
          <w:sz w:val="22"/>
          <w:szCs w:val="22"/>
          <w:u w:color="0B2A43"/>
          <w:lang w:val="de-DE"/>
        </w:rPr>
        <w:t>iederländischen Organisation für Angewandte Wissenschaftliche Forschung</w:t>
      </w:r>
      <w:r w:rsidR="00EC597D">
        <w:rPr>
          <w:rFonts w:ascii="Arial" w:hAnsi="Arial" w:cs="Arial"/>
          <w:bCs/>
          <w:sz w:val="22"/>
          <w:szCs w:val="22"/>
          <w:u w:color="0B2A43"/>
          <w:lang w:val="de-DE"/>
        </w:rPr>
        <w:t xml:space="preserve"> (TNO). Nach seiner Promotion über die Zusammenhänge von</w:t>
      </w:r>
      <w:r w:rsidRPr="009735D3">
        <w:rPr>
          <w:rFonts w:ascii="Arial" w:hAnsi="Arial" w:cs="Arial"/>
          <w:bCs/>
          <w:sz w:val="22"/>
          <w:szCs w:val="22"/>
          <w:u w:color="0B2A43"/>
          <w:lang w:val="de-DE"/>
        </w:rPr>
        <w:t xml:space="preserve"> Korrosion und </w:t>
      </w:r>
      <w:proofErr w:type="spellStart"/>
      <w:r w:rsidRPr="009735D3">
        <w:rPr>
          <w:rFonts w:ascii="Arial" w:hAnsi="Arial" w:cs="Arial"/>
          <w:bCs/>
          <w:sz w:val="22"/>
          <w:szCs w:val="22"/>
          <w:u w:color="0B2A43"/>
          <w:lang w:val="de-DE"/>
        </w:rPr>
        <w:t>Biofouling</w:t>
      </w:r>
      <w:proofErr w:type="spellEnd"/>
      <w:r w:rsidRPr="009735D3">
        <w:rPr>
          <w:rFonts w:ascii="Arial" w:hAnsi="Arial" w:cs="Arial"/>
          <w:bCs/>
          <w:sz w:val="22"/>
          <w:szCs w:val="22"/>
          <w:u w:color="0B2A43"/>
          <w:lang w:val="de-DE"/>
        </w:rPr>
        <w:t xml:space="preserve"> an der Technischen Universität Delft im Jahr 2001 gründete er 2002 sein eigenes Forschungsunternehmen, </w:t>
      </w:r>
      <w:r w:rsidR="00783F87">
        <w:rPr>
          <w:rFonts w:ascii="Arial" w:hAnsi="Arial" w:cs="Arial"/>
          <w:bCs/>
          <w:sz w:val="22"/>
          <w:szCs w:val="22"/>
          <w:u w:color="0B2A43"/>
          <w:lang w:val="de-DE"/>
        </w:rPr>
        <w:t xml:space="preserve">das </w:t>
      </w:r>
      <w:r w:rsidRPr="009735D3">
        <w:rPr>
          <w:rFonts w:ascii="Arial" w:hAnsi="Arial" w:cs="Arial"/>
          <w:bCs/>
          <w:sz w:val="22"/>
          <w:szCs w:val="22"/>
          <w:u w:color="0B2A43"/>
          <w:lang w:val="de-DE"/>
        </w:rPr>
        <w:t>Material Innovation Center</w:t>
      </w:r>
      <w:r w:rsidR="009878B2">
        <w:rPr>
          <w:rFonts w:ascii="Arial" w:hAnsi="Arial" w:cs="Arial"/>
          <w:bCs/>
          <w:sz w:val="22"/>
          <w:szCs w:val="22"/>
          <w:u w:color="0B2A43"/>
          <w:lang w:val="de-DE"/>
        </w:rPr>
        <w:t>,</w:t>
      </w:r>
      <w:r w:rsidRPr="009735D3">
        <w:rPr>
          <w:rFonts w:ascii="Arial" w:hAnsi="Arial" w:cs="Arial"/>
          <w:bCs/>
          <w:sz w:val="22"/>
          <w:szCs w:val="22"/>
          <w:u w:color="0B2A43"/>
          <w:lang w:val="de-DE"/>
        </w:rPr>
        <w:t xml:space="preserve"> </w:t>
      </w:r>
      <w:r w:rsidR="009878B2">
        <w:rPr>
          <w:rFonts w:ascii="Arial" w:hAnsi="Arial" w:cs="Arial"/>
          <w:bCs/>
          <w:sz w:val="22"/>
          <w:szCs w:val="22"/>
          <w:u w:color="0B2A43"/>
          <w:lang w:val="de-DE"/>
        </w:rPr>
        <w:t xml:space="preserve">um </w:t>
      </w:r>
      <w:r w:rsidR="00E457A8">
        <w:rPr>
          <w:rFonts w:ascii="Arial" w:hAnsi="Arial" w:cs="Arial"/>
          <w:bCs/>
          <w:sz w:val="22"/>
          <w:szCs w:val="22"/>
          <w:u w:color="0B2A43"/>
          <w:lang w:val="de-DE"/>
        </w:rPr>
        <w:t>Innovationen</w:t>
      </w:r>
      <w:r w:rsidRPr="009735D3">
        <w:rPr>
          <w:rFonts w:ascii="Arial" w:hAnsi="Arial" w:cs="Arial"/>
          <w:bCs/>
          <w:sz w:val="22"/>
          <w:szCs w:val="22"/>
          <w:u w:color="0B2A43"/>
          <w:lang w:val="de-DE"/>
        </w:rPr>
        <w:t xml:space="preserve"> in diesem Bereich </w:t>
      </w:r>
      <w:r w:rsidR="00E457A8">
        <w:rPr>
          <w:rFonts w:ascii="Arial" w:hAnsi="Arial" w:cs="Arial"/>
          <w:bCs/>
          <w:sz w:val="22"/>
          <w:szCs w:val="22"/>
          <w:u w:color="0B2A43"/>
          <w:lang w:val="de-DE"/>
        </w:rPr>
        <w:t>voranzutreiben</w:t>
      </w:r>
      <w:r w:rsidRPr="009735D3">
        <w:rPr>
          <w:rFonts w:ascii="Arial" w:hAnsi="Arial" w:cs="Arial"/>
          <w:bCs/>
          <w:sz w:val="22"/>
          <w:szCs w:val="22"/>
          <w:u w:color="0B2A43"/>
          <w:lang w:val="de-DE"/>
        </w:rPr>
        <w:t>. Die Inspiration für seine Antifouling-</w:t>
      </w:r>
      <w:r w:rsidR="009878B2">
        <w:rPr>
          <w:rFonts w:ascii="Arial" w:hAnsi="Arial" w:cs="Arial"/>
          <w:bCs/>
          <w:sz w:val="22"/>
          <w:szCs w:val="22"/>
          <w:u w:color="0B2A43"/>
          <w:lang w:val="de-DE"/>
        </w:rPr>
        <w:t>Faserfolie</w:t>
      </w:r>
      <w:r w:rsidRPr="009735D3">
        <w:rPr>
          <w:rFonts w:ascii="Arial" w:hAnsi="Arial" w:cs="Arial"/>
          <w:bCs/>
          <w:sz w:val="22"/>
          <w:szCs w:val="22"/>
          <w:u w:color="0B2A43"/>
          <w:lang w:val="de-DE"/>
        </w:rPr>
        <w:t xml:space="preserve"> kam von seinem langjährigen Interesse an Biologie und sein</w:t>
      </w:r>
      <w:r w:rsidR="00783F87">
        <w:rPr>
          <w:rFonts w:ascii="Arial" w:hAnsi="Arial" w:cs="Arial"/>
          <w:bCs/>
          <w:sz w:val="22"/>
          <w:szCs w:val="22"/>
          <w:u w:color="0B2A43"/>
          <w:lang w:val="de-DE"/>
        </w:rPr>
        <w:t>er Leidenschaft für das T</w:t>
      </w:r>
      <w:r w:rsidR="009878B2">
        <w:rPr>
          <w:rFonts w:ascii="Arial" w:hAnsi="Arial" w:cs="Arial"/>
          <w:bCs/>
          <w:sz w:val="22"/>
          <w:szCs w:val="22"/>
          <w:u w:color="0B2A43"/>
          <w:lang w:val="de-DE"/>
        </w:rPr>
        <w:t>auchen. Dabei sah er aus erster Hand,</w:t>
      </w:r>
      <w:r w:rsidRPr="009735D3">
        <w:rPr>
          <w:rFonts w:ascii="Arial" w:hAnsi="Arial" w:cs="Arial"/>
          <w:bCs/>
          <w:sz w:val="22"/>
          <w:szCs w:val="22"/>
          <w:u w:color="0B2A43"/>
          <w:lang w:val="de-DE"/>
        </w:rPr>
        <w:t xml:space="preserve"> wie </w:t>
      </w:r>
      <w:r w:rsidR="00783F87">
        <w:rPr>
          <w:rFonts w:ascii="Arial" w:hAnsi="Arial" w:cs="Arial"/>
          <w:bCs/>
          <w:sz w:val="22"/>
          <w:szCs w:val="22"/>
          <w:u w:color="0B2A43"/>
          <w:lang w:val="de-DE"/>
        </w:rPr>
        <w:t xml:space="preserve">stachelige </w:t>
      </w:r>
      <w:r w:rsidR="009878B2">
        <w:rPr>
          <w:rFonts w:ascii="Arial" w:hAnsi="Arial" w:cs="Arial"/>
          <w:bCs/>
          <w:sz w:val="22"/>
          <w:szCs w:val="22"/>
          <w:u w:color="0B2A43"/>
          <w:lang w:val="de-DE"/>
        </w:rPr>
        <w:t>Lebewesen</w:t>
      </w:r>
      <w:r w:rsidR="00351389">
        <w:rPr>
          <w:rFonts w:ascii="Arial" w:hAnsi="Arial" w:cs="Arial"/>
          <w:bCs/>
          <w:sz w:val="22"/>
          <w:szCs w:val="22"/>
          <w:u w:color="0B2A43"/>
          <w:lang w:val="de-DE"/>
        </w:rPr>
        <w:t xml:space="preserve"> </w:t>
      </w:r>
      <w:r w:rsidR="0030360B">
        <w:rPr>
          <w:rFonts w:ascii="Arial" w:hAnsi="Arial" w:cs="Arial"/>
          <w:bCs/>
          <w:sz w:val="22"/>
          <w:szCs w:val="22"/>
          <w:u w:color="0B2A43"/>
          <w:lang w:val="de-DE"/>
        </w:rPr>
        <w:t>–</w:t>
      </w:r>
      <w:r w:rsidRPr="009735D3">
        <w:rPr>
          <w:rFonts w:ascii="Arial" w:hAnsi="Arial" w:cs="Arial"/>
          <w:bCs/>
          <w:sz w:val="22"/>
          <w:szCs w:val="22"/>
          <w:u w:color="0B2A43"/>
          <w:lang w:val="de-DE"/>
        </w:rPr>
        <w:t xml:space="preserve"> </w:t>
      </w:r>
      <w:r w:rsidR="009878B2">
        <w:rPr>
          <w:rFonts w:ascii="Arial" w:hAnsi="Arial" w:cs="Arial"/>
          <w:bCs/>
          <w:sz w:val="22"/>
          <w:szCs w:val="22"/>
          <w:u w:color="0B2A43"/>
          <w:lang w:val="de-DE"/>
        </w:rPr>
        <w:t>beispielsweise</w:t>
      </w:r>
      <w:r w:rsidR="00783F87">
        <w:rPr>
          <w:rFonts w:ascii="Arial" w:hAnsi="Arial" w:cs="Arial"/>
          <w:bCs/>
          <w:sz w:val="22"/>
          <w:szCs w:val="22"/>
          <w:u w:color="0B2A43"/>
          <w:lang w:val="de-DE"/>
        </w:rPr>
        <w:t xml:space="preserve"> </w:t>
      </w:r>
      <w:r w:rsidRPr="009735D3">
        <w:rPr>
          <w:rFonts w:ascii="Arial" w:hAnsi="Arial" w:cs="Arial"/>
          <w:bCs/>
          <w:sz w:val="22"/>
          <w:szCs w:val="22"/>
          <w:u w:color="0B2A43"/>
          <w:lang w:val="de-DE"/>
        </w:rPr>
        <w:t>Seeigel</w:t>
      </w:r>
      <w:r w:rsidR="00351389">
        <w:rPr>
          <w:rFonts w:ascii="Arial" w:hAnsi="Arial" w:cs="Arial"/>
          <w:bCs/>
          <w:sz w:val="22"/>
          <w:szCs w:val="22"/>
          <w:u w:color="0B2A43"/>
          <w:lang w:val="de-DE"/>
        </w:rPr>
        <w:t xml:space="preserve"> </w:t>
      </w:r>
      <w:r w:rsidR="0030360B">
        <w:rPr>
          <w:rFonts w:ascii="Arial" w:hAnsi="Arial" w:cs="Arial"/>
          <w:bCs/>
          <w:sz w:val="22"/>
          <w:szCs w:val="22"/>
          <w:u w:color="0B2A43"/>
          <w:lang w:val="de-DE"/>
        </w:rPr>
        <w:t>–</w:t>
      </w:r>
      <w:r w:rsidRPr="009735D3">
        <w:rPr>
          <w:rFonts w:ascii="Arial" w:hAnsi="Arial" w:cs="Arial"/>
          <w:bCs/>
          <w:sz w:val="22"/>
          <w:szCs w:val="22"/>
          <w:u w:color="0B2A43"/>
          <w:lang w:val="de-DE"/>
        </w:rPr>
        <w:t xml:space="preserve"> potenzielle Siedler abwehren.</w:t>
      </w:r>
    </w:p>
    <w:p w14:paraId="12C3F34D" w14:textId="77777777" w:rsidR="009735D3" w:rsidRPr="009735D3" w:rsidRDefault="009735D3" w:rsidP="00450EFF">
      <w:pPr>
        <w:spacing w:line="360" w:lineRule="auto"/>
        <w:rPr>
          <w:rFonts w:ascii="Arial" w:hAnsi="Arial" w:cs="Arial"/>
          <w:sz w:val="22"/>
          <w:szCs w:val="22"/>
          <w:lang w:val="de-DE"/>
        </w:rPr>
      </w:pPr>
    </w:p>
    <w:p w14:paraId="14729CDF" w14:textId="67AB93ED" w:rsidR="00450EFF" w:rsidRDefault="00ED0A6C" w:rsidP="00450EFF">
      <w:pPr>
        <w:spacing w:line="360" w:lineRule="auto"/>
        <w:rPr>
          <w:rFonts w:ascii="Arial" w:hAnsi="Arial" w:cs="Arial"/>
          <w:sz w:val="22"/>
          <w:szCs w:val="22"/>
          <w:lang w:val="de-DE"/>
        </w:rPr>
      </w:pPr>
      <w:r>
        <w:rPr>
          <w:rFonts w:ascii="Arial" w:hAnsi="Arial" w:cs="Arial"/>
          <w:sz w:val="22"/>
          <w:szCs w:val="22"/>
          <w:lang w:val="de-DE"/>
        </w:rPr>
        <w:t>„</w:t>
      </w:r>
      <w:r w:rsidR="009878B2" w:rsidRPr="009878B2">
        <w:rPr>
          <w:rFonts w:ascii="Arial" w:hAnsi="Arial" w:cs="Arial"/>
          <w:sz w:val="22"/>
          <w:szCs w:val="22"/>
          <w:lang w:val="de-DE"/>
        </w:rPr>
        <w:t>Die Natur ist eine große Inspiration</w:t>
      </w:r>
      <w:r w:rsidR="00351389">
        <w:rPr>
          <w:rFonts w:ascii="Arial" w:hAnsi="Arial" w:cs="Arial"/>
          <w:sz w:val="22"/>
          <w:szCs w:val="22"/>
          <w:lang w:val="de-DE"/>
        </w:rPr>
        <w:t>squelle</w:t>
      </w:r>
      <w:r w:rsidR="009878B2" w:rsidRPr="009878B2">
        <w:rPr>
          <w:rFonts w:ascii="Arial" w:hAnsi="Arial" w:cs="Arial"/>
          <w:sz w:val="22"/>
          <w:szCs w:val="22"/>
          <w:lang w:val="de-DE"/>
        </w:rPr>
        <w:t xml:space="preserve"> für einen Erfinder</w:t>
      </w:r>
      <w:r w:rsidR="00870A41">
        <w:rPr>
          <w:rFonts w:ascii="Arial" w:hAnsi="Arial" w:cs="Arial"/>
          <w:sz w:val="22"/>
          <w:szCs w:val="22"/>
          <w:lang w:val="de-DE"/>
        </w:rPr>
        <w:t>“</w:t>
      </w:r>
      <w:r w:rsidR="009878B2" w:rsidRPr="009878B2">
        <w:rPr>
          <w:rFonts w:ascii="Arial" w:hAnsi="Arial" w:cs="Arial"/>
          <w:sz w:val="22"/>
          <w:szCs w:val="22"/>
          <w:lang w:val="de-DE"/>
        </w:rPr>
        <w:t xml:space="preserve">, sagt </w:t>
      </w:r>
      <w:proofErr w:type="spellStart"/>
      <w:r w:rsidR="009878B2" w:rsidRPr="009878B2">
        <w:rPr>
          <w:rFonts w:ascii="Arial" w:hAnsi="Arial" w:cs="Arial"/>
          <w:sz w:val="22"/>
          <w:szCs w:val="22"/>
          <w:lang w:val="de-DE"/>
        </w:rPr>
        <w:t>Breur</w:t>
      </w:r>
      <w:proofErr w:type="spellEnd"/>
      <w:r w:rsidR="009878B2" w:rsidRPr="009878B2">
        <w:rPr>
          <w:rFonts w:ascii="Arial" w:hAnsi="Arial" w:cs="Arial"/>
          <w:sz w:val="22"/>
          <w:szCs w:val="22"/>
          <w:lang w:val="de-DE"/>
        </w:rPr>
        <w:t>. „</w:t>
      </w:r>
      <w:r w:rsidR="00457114">
        <w:rPr>
          <w:rFonts w:ascii="Arial" w:hAnsi="Arial" w:cs="Arial"/>
          <w:sz w:val="22"/>
          <w:szCs w:val="22"/>
          <w:lang w:val="de-DE"/>
        </w:rPr>
        <w:t>Über</w:t>
      </w:r>
      <w:r w:rsidR="009878B2" w:rsidRPr="009878B2">
        <w:rPr>
          <w:rFonts w:ascii="Arial" w:hAnsi="Arial" w:cs="Arial"/>
          <w:sz w:val="22"/>
          <w:szCs w:val="22"/>
          <w:lang w:val="de-DE"/>
        </w:rPr>
        <w:t xml:space="preserve"> Jahre </w:t>
      </w:r>
      <w:r w:rsidR="00351389">
        <w:rPr>
          <w:rFonts w:ascii="Arial" w:hAnsi="Arial" w:cs="Arial"/>
          <w:sz w:val="22"/>
          <w:szCs w:val="22"/>
          <w:lang w:val="de-DE"/>
        </w:rPr>
        <w:t>an</w:t>
      </w:r>
      <w:r w:rsidR="00351389" w:rsidRPr="009878B2">
        <w:rPr>
          <w:rFonts w:ascii="Arial" w:hAnsi="Arial" w:cs="Arial"/>
          <w:sz w:val="22"/>
          <w:szCs w:val="22"/>
          <w:lang w:val="de-DE"/>
        </w:rPr>
        <w:t xml:space="preserve"> </w:t>
      </w:r>
      <w:r w:rsidR="009878B2" w:rsidRPr="009878B2">
        <w:rPr>
          <w:rFonts w:ascii="Arial" w:hAnsi="Arial" w:cs="Arial"/>
          <w:sz w:val="22"/>
          <w:szCs w:val="22"/>
          <w:lang w:val="de-DE"/>
        </w:rPr>
        <w:t xml:space="preserve">Evolution hat die Natur bereits </w:t>
      </w:r>
      <w:r w:rsidR="00457114">
        <w:rPr>
          <w:rFonts w:ascii="Arial" w:hAnsi="Arial" w:cs="Arial"/>
          <w:sz w:val="22"/>
          <w:szCs w:val="22"/>
          <w:lang w:val="de-DE"/>
        </w:rPr>
        <w:t>viele Dinge gelöst</w:t>
      </w:r>
      <w:r w:rsidR="0057213E">
        <w:rPr>
          <w:rFonts w:ascii="Arial" w:hAnsi="Arial" w:cs="Arial"/>
          <w:sz w:val="22"/>
          <w:szCs w:val="22"/>
          <w:lang w:val="de-DE"/>
        </w:rPr>
        <w:t>, wovon</w:t>
      </w:r>
      <w:r w:rsidR="00457114">
        <w:rPr>
          <w:rFonts w:ascii="Arial" w:hAnsi="Arial" w:cs="Arial"/>
          <w:sz w:val="22"/>
          <w:szCs w:val="22"/>
          <w:lang w:val="de-DE"/>
        </w:rPr>
        <w:t xml:space="preserve"> wir </w:t>
      </w:r>
      <w:r w:rsidR="0057213E">
        <w:rPr>
          <w:rFonts w:ascii="Arial" w:hAnsi="Arial" w:cs="Arial"/>
          <w:sz w:val="22"/>
          <w:szCs w:val="22"/>
          <w:lang w:val="de-DE"/>
        </w:rPr>
        <w:t xml:space="preserve">als </w:t>
      </w:r>
      <w:r w:rsidR="00457114">
        <w:rPr>
          <w:rFonts w:ascii="Arial" w:hAnsi="Arial" w:cs="Arial"/>
          <w:sz w:val="22"/>
          <w:szCs w:val="22"/>
          <w:lang w:val="de-DE"/>
        </w:rPr>
        <w:t>Menschen</w:t>
      </w:r>
      <w:r w:rsidR="0057213E">
        <w:rPr>
          <w:rFonts w:ascii="Arial" w:hAnsi="Arial" w:cs="Arial"/>
          <w:sz w:val="22"/>
          <w:szCs w:val="22"/>
          <w:lang w:val="de-DE"/>
        </w:rPr>
        <w:t xml:space="preserve"> viel</w:t>
      </w:r>
      <w:r w:rsidR="00457114">
        <w:rPr>
          <w:rFonts w:ascii="Arial" w:hAnsi="Arial" w:cs="Arial"/>
          <w:sz w:val="22"/>
          <w:szCs w:val="22"/>
          <w:lang w:val="de-DE"/>
        </w:rPr>
        <w:t xml:space="preserve"> lernen</w:t>
      </w:r>
      <w:r w:rsidR="0057213E">
        <w:rPr>
          <w:rFonts w:ascii="Arial" w:hAnsi="Arial" w:cs="Arial"/>
          <w:sz w:val="22"/>
          <w:szCs w:val="22"/>
          <w:lang w:val="de-DE"/>
        </w:rPr>
        <w:t xml:space="preserve"> können</w:t>
      </w:r>
      <w:r w:rsidR="009878B2" w:rsidRPr="009878B2">
        <w:rPr>
          <w:rFonts w:ascii="Arial" w:hAnsi="Arial" w:cs="Arial"/>
          <w:sz w:val="22"/>
          <w:szCs w:val="22"/>
          <w:lang w:val="de-DE"/>
        </w:rPr>
        <w:t>.</w:t>
      </w:r>
      <w:r w:rsidR="009878B2">
        <w:rPr>
          <w:rFonts w:ascii="Arial" w:hAnsi="Arial" w:cs="Arial"/>
          <w:sz w:val="22"/>
          <w:szCs w:val="22"/>
          <w:lang w:val="de-DE"/>
        </w:rPr>
        <w:t xml:space="preserve"> Ich wollte eine Folie</w:t>
      </w:r>
      <w:r w:rsidR="009878B2" w:rsidRPr="009878B2">
        <w:rPr>
          <w:rFonts w:ascii="Arial" w:hAnsi="Arial" w:cs="Arial"/>
          <w:sz w:val="22"/>
          <w:szCs w:val="22"/>
          <w:lang w:val="de-DE"/>
        </w:rPr>
        <w:t xml:space="preserve"> mit einer Oberfläche aus steifen, stacheligen Mikrofasern entwerfen, ähnlich wie die Stacheln eines Seeigels. Die Herausforderung bestand darin, das richtige Gleichgewicht zwischen Länge, Dicke, Steifheit und Dichte der Fasern zu finden. Nach vielen Testläufen hat es ganz gut geklappt und ich habe sofort ein Patent angemeldet. Das Patent war der Schlüssel zur Geschäftsentwicklung</w:t>
      </w:r>
      <w:r w:rsidR="00D84D0C">
        <w:rPr>
          <w:rFonts w:ascii="Arial" w:hAnsi="Arial" w:cs="Arial"/>
          <w:sz w:val="22"/>
          <w:szCs w:val="22"/>
          <w:lang w:val="de-DE"/>
        </w:rPr>
        <w:t>.</w:t>
      </w:r>
      <w:r w:rsidR="009878B2" w:rsidRPr="009878B2">
        <w:rPr>
          <w:rFonts w:ascii="Arial" w:hAnsi="Arial" w:cs="Arial"/>
          <w:sz w:val="22"/>
          <w:szCs w:val="22"/>
          <w:lang w:val="de-DE"/>
        </w:rPr>
        <w:t xml:space="preserve"> Es hat mir Glaubwürdigkeit </w:t>
      </w:r>
      <w:r w:rsidR="00457114">
        <w:rPr>
          <w:rFonts w:ascii="Arial" w:hAnsi="Arial" w:cs="Arial"/>
          <w:sz w:val="22"/>
          <w:szCs w:val="22"/>
          <w:lang w:val="de-DE"/>
        </w:rPr>
        <w:t>verschafft</w:t>
      </w:r>
      <w:r w:rsidR="009878B2" w:rsidRPr="009878B2">
        <w:rPr>
          <w:rFonts w:ascii="Arial" w:hAnsi="Arial" w:cs="Arial"/>
          <w:sz w:val="22"/>
          <w:szCs w:val="22"/>
          <w:lang w:val="de-DE"/>
        </w:rPr>
        <w:t xml:space="preserve"> und mir geholfen, Investoren an Bord zu holen.</w:t>
      </w:r>
      <w:r>
        <w:rPr>
          <w:rFonts w:ascii="Arial" w:hAnsi="Arial" w:cs="Arial"/>
          <w:sz w:val="22"/>
          <w:szCs w:val="22"/>
          <w:lang w:val="de-DE"/>
        </w:rPr>
        <w:t>“</w:t>
      </w:r>
    </w:p>
    <w:p w14:paraId="62DE6B5C" w14:textId="77777777" w:rsidR="009878B2" w:rsidRPr="009878B2" w:rsidRDefault="009878B2" w:rsidP="00450EFF">
      <w:pPr>
        <w:spacing w:line="360" w:lineRule="auto"/>
        <w:rPr>
          <w:rFonts w:ascii="Arial" w:hAnsi="Arial" w:cs="Arial"/>
          <w:bCs/>
          <w:sz w:val="22"/>
          <w:szCs w:val="22"/>
          <w:u w:color="0B2A43"/>
          <w:lang w:val="de-DE"/>
        </w:rPr>
      </w:pPr>
    </w:p>
    <w:p w14:paraId="2F55F1AC" w14:textId="573B1888" w:rsidR="003251D4" w:rsidRPr="009878B2" w:rsidRDefault="00783F87" w:rsidP="008D6C94">
      <w:pPr>
        <w:spacing w:line="360" w:lineRule="auto"/>
        <w:rPr>
          <w:rFonts w:ascii="Arial" w:hAnsi="Arial" w:cs="Arial"/>
          <w:color w:val="0B2A43"/>
          <w:sz w:val="23"/>
          <w:szCs w:val="23"/>
          <w:shd w:val="clear" w:color="auto" w:fill="FFFFFF"/>
          <w:lang w:val="de-DE"/>
        </w:rPr>
      </w:pPr>
      <w:proofErr w:type="spellStart"/>
      <w:r>
        <w:rPr>
          <w:rFonts w:ascii="Arial" w:hAnsi="Arial" w:cs="Arial"/>
          <w:bCs/>
          <w:sz w:val="22"/>
          <w:szCs w:val="22"/>
          <w:u w:color="0B2A43"/>
          <w:lang w:val="de-DE"/>
        </w:rPr>
        <w:t>Breur</w:t>
      </w:r>
      <w:r w:rsidR="009878B2" w:rsidRPr="009878B2">
        <w:rPr>
          <w:rFonts w:ascii="Arial" w:hAnsi="Arial" w:cs="Arial"/>
          <w:bCs/>
          <w:sz w:val="22"/>
          <w:szCs w:val="22"/>
          <w:u w:color="0B2A43"/>
          <w:lang w:val="de-DE"/>
        </w:rPr>
        <w:t>s</w:t>
      </w:r>
      <w:proofErr w:type="spellEnd"/>
      <w:r w:rsidR="009878B2" w:rsidRPr="009878B2">
        <w:rPr>
          <w:rFonts w:ascii="Arial" w:hAnsi="Arial" w:cs="Arial"/>
          <w:bCs/>
          <w:sz w:val="22"/>
          <w:szCs w:val="22"/>
          <w:u w:color="0B2A43"/>
          <w:lang w:val="de-DE"/>
        </w:rPr>
        <w:t xml:space="preserve"> </w:t>
      </w:r>
      <w:r>
        <w:rPr>
          <w:rFonts w:ascii="Arial" w:hAnsi="Arial" w:cs="Arial"/>
          <w:bCs/>
          <w:sz w:val="22"/>
          <w:szCs w:val="22"/>
          <w:u w:color="0B2A43"/>
          <w:lang w:val="de-DE"/>
        </w:rPr>
        <w:t>Faserfolie</w:t>
      </w:r>
      <w:r w:rsidR="009878B2" w:rsidRPr="009878B2">
        <w:rPr>
          <w:rFonts w:ascii="Arial" w:hAnsi="Arial" w:cs="Arial"/>
          <w:bCs/>
          <w:sz w:val="22"/>
          <w:szCs w:val="22"/>
          <w:u w:color="0B2A43"/>
          <w:lang w:val="de-DE"/>
        </w:rPr>
        <w:t xml:space="preserve"> wird als </w:t>
      </w:r>
      <w:proofErr w:type="spellStart"/>
      <w:r w:rsidR="009878B2" w:rsidRPr="009878B2">
        <w:rPr>
          <w:rFonts w:ascii="Arial" w:hAnsi="Arial" w:cs="Arial"/>
          <w:bCs/>
          <w:sz w:val="22"/>
          <w:szCs w:val="22"/>
          <w:u w:color="0B2A43"/>
          <w:lang w:val="de-DE"/>
        </w:rPr>
        <w:t>Finsulate</w:t>
      </w:r>
      <w:proofErr w:type="spellEnd"/>
      <w:r w:rsidR="009878B2" w:rsidRPr="009878B2">
        <w:rPr>
          <w:rFonts w:ascii="Arial" w:hAnsi="Arial" w:cs="Arial"/>
          <w:bCs/>
          <w:sz w:val="22"/>
          <w:szCs w:val="22"/>
          <w:u w:color="0B2A43"/>
          <w:lang w:val="de-DE"/>
        </w:rPr>
        <w:t xml:space="preserve"> Antifouling vermarktet und besteht aus Nylonfasern, selbstklebender Polyesterfolie und einem Zweikomponentenklebstoff auf Wasserbasis. </w:t>
      </w:r>
      <w:r w:rsidR="00E457A8">
        <w:rPr>
          <w:rFonts w:ascii="Arial" w:hAnsi="Arial" w:cs="Arial"/>
          <w:bCs/>
          <w:sz w:val="22"/>
          <w:szCs w:val="22"/>
          <w:u w:color="0B2A43"/>
          <w:lang w:val="de-DE"/>
        </w:rPr>
        <w:t>Sie</w:t>
      </w:r>
      <w:r w:rsidR="009878B2" w:rsidRPr="009878B2">
        <w:rPr>
          <w:rFonts w:ascii="Arial" w:hAnsi="Arial" w:cs="Arial"/>
          <w:bCs/>
          <w:sz w:val="22"/>
          <w:szCs w:val="22"/>
          <w:u w:color="0B2A43"/>
          <w:lang w:val="de-DE"/>
        </w:rPr>
        <w:t xml:space="preserve"> wird in Rol</w:t>
      </w:r>
      <w:r w:rsidR="00E457A8">
        <w:rPr>
          <w:rFonts w:ascii="Arial" w:hAnsi="Arial" w:cs="Arial"/>
          <w:bCs/>
          <w:sz w:val="22"/>
          <w:szCs w:val="22"/>
          <w:u w:color="0B2A43"/>
          <w:lang w:val="de-DE"/>
        </w:rPr>
        <w:t xml:space="preserve">len wie Teppichböden geliefert und </w:t>
      </w:r>
      <w:r w:rsidR="009878B2" w:rsidRPr="009878B2">
        <w:rPr>
          <w:rFonts w:ascii="Arial" w:hAnsi="Arial" w:cs="Arial"/>
          <w:bCs/>
          <w:sz w:val="22"/>
          <w:szCs w:val="22"/>
          <w:u w:color="0B2A43"/>
          <w:lang w:val="de-DE"/>
        </w:rPr>
        <w:t xml:space="preserve">wird </w:t>
      </w:r>
      <w:r w:rsidR="00E457A8">
        <w:rPr>
          <w:rFonts w:ascii="Arial" w:hAnsi="Arial" w:cs="Arial"/>
          <w:bCs/>
          <w:sz w:val="22"/>
          <w:szCs w:val="22"/>
          <w:u w:color="0B2A43"/>
          <w:lang w:val="de-DE"/>
        </w:rPr>
        <w:t xml:space="preserve">gegen den Schiffsrumpf gepresst. </w:t>
      </w:r>
      <w:r w:rsidR="00ED0A6C">
        <w:rPr>
          <w:rFonts w:ascii="Arial" w:hAnsi="Arial" w:cs="Arial"/>
          <w:bCs/>
          <w:sz w:val="22"/>
          <w:szCs w:val="22"/>
          <w:u w:color="0B2A43"/>
          <w:lang w:val="de-DE"/>
        </w:rPr>
        <w:t>E</w:t>
      </w:r>
      <w:r w:rsidR="00ED0A6C" w:rsidRPr="009878B2">
        <w:rPr>
          <w:rFonts w:ascii="Arial" w:hAnsi="Arial" w:cs="Arial"/>
          <w:bCs/>
          <w:sz w:val="22"/>
          <w:szCs w:val="22"/>
          <w:u w:color="0B2A43"/>
          <w:lang w:val="de-DE"/>
        </w:rPr>
        <w:t>in</w:t>
      </w:r>
      <w:r w:rsidR="009878B2" w:rsidRPr="009878B2">
        <w:rPr>
          <w:rFonts w:ascii="Arial" w:hAnsi="Arial" w:cs="Arial"/>
          <w:bCs/>
          <w:sz w:val="22"/>
          <w:szCs w:val="22"/>
          <w:u w:color="0B2A43"/>
          <w:lang w:val="de-DE"/>
        </w:rPr>
        <w:t xml:space="preserve"> Vor</w:t>
      </w:r>
      <w:r w:rsidR="00E457A8">
        <w:rPr>
          <w:rFonts w:ascii="Arial" w:hAnsi="Arial" w:cs="Arial"/>
          <w:bCs/>
          <w:sz w:val="22"/>
          <w:szCs w:val="22"/>
          <w:u w:color="0B2A43"/>
          <w:lang w:val="de-DE"/>
        </w:rPr>
        <w:t>gang, der von jeder Werft, jedem</w:t>
      </w:r>
      <w:r w:rsidR="009878B2" w:rsidRPr="009878B2">
        <w:rPr>
          <w:rFonts w:ascii="Arial" w:hAnsi="Arial" w:cs="Arial"/>
          <w:bCs/>
          <w:sz w:val="22"/>
          <w:szCs w:val="22"/>
          <w:u w:color="0B2A43"/>
          <w:lang w:val="de-DE"/>
        </w:rPr>
        <w:t xml:space="preserve"> </w:t>
      </w:r>
      <w:r w:rsidR="00E457A8">
        <w:rPr>
          <w:rFonts w:ascii="Arial" w:hAnsi="Arial" w:cs="Arial"/>
          <w:bCs/>
          <w:sz w:val="22"/>
          <w:szCs w:val="22"/>
          <w:u w:color="0B2A43"/>
          <w:lang w:val="de-DE"/>
        </w:rPr>
        <w:t>Verpackungsunternehmen oder</w:t>
      </w:r>
      <w:r w:rsidR="00351389">
        <w:rPr>
          <w:rFonts w:ascii="Arial" w:hAnsi="Arial" w:cs="Arial"/>
          <w:bCs/>
          <w:sz w:val="22"/>
          <w:szCs w:val="22"/>
          <w:u w:color="0B2A43"/>
          <w:lang w:val="de-DE"/>
        </w:rPr>
        <w:t xml:space="preserve"> jeder</w:t>
      </w:r>
      <w:r w:rsidR="00E457A8">
        <w:rPr>
          <w:rFonts w:ascii="Arial" w:hAnsi="Arial" w:cs="Arial"/>
          <w:bCs/>
          <w:sz w:val="22"/>
          <w:szCs w:val="22"/>
          <w:u w:color="0B2A43"/>
          <w:lang w:val="de-DE"/>
        </w:rPr>
        <w:t xml:space="preserve"> Lackiererei</w:t>
      </w:r>
      <w:r w:rsidR="009878B2" w:rsidRPr="009878B2">
        <w:rPr>
          <w:rFonts w:ascii="Arial" w:hAnsi="Arial" w:cs="Arial"/>
          <w:bCs/>
          <w:sz w:val="22"/>
          <w:szCs w:val="22"/>
          <w:u w:color="0B2A43"/>
          <w:lang w:val="de-DE"/>
        </w:rPr>
        <w:t xml:space="preserve"> </w:t>
      </w:r>
      <w:r w:rsidR="009878B2" w:rsidRPr="009878B2">
        <w:rPr>
          <w:rFonts w:ascii="Arial" w:hAnsi="Arial" w:cs="Arial"/>
          <w:bCs/>
          <w:sz w:val="22"/>
          <w:szCs w:val="22"/>
          <w:u w:color="0B2A43"/>
          <w:lang w:val="de-DE"/>
        </w:rPr>
        <w:lastRenderedPageBreak/>
        <w:t xml:space="preserve">ausgeführt werden kann. </w:t>
      </w:r>
      <w:r w:rsidR="00E457A8">
        <w:rPr>
          <w:rFonts w:ascii="Arial" w:hAnsi="Arial" w:cs="Arial"/>
          <w:bCs/>
          <w:sz w:val="22"/>
          <w:szCs w:val="22"/>
          <w:u w:color="0B2A43"/>
          <w:lang w:val="de-DE"/>
        </w:rPr>
        <w:t xml:space="preserve">Dabei ist es </w:t>
      </w:r>
      <w:r w:rsidR="00D84D0C">
        <w:rPr>
          <w:rFonts w:ascii="Arial" w:hAnsi="Arial" w:cs="Arial"/>
          <w:bCs/>
          <w:sz w:val="22"/>
          <w:szCs w:val="22"/>
          <w:u w:color="0B2A43"/>
          <w:lang w:val="de-DE"/>
        </w:rPr>
        <w:t>d</w:t>
      </w:r>
      <w:r w:rsidR="00E457A8">
        <w:rPr>
          <w:rFonts w:ascii="Arial" w:hAnsi="Arial" w:cs="Arial"/>
          <w:bCs/>
          <w:sz w:val="22"/>
          <w:szCs w:val="22"/>
          <w:u w:color="0B2A43"/>
          <w:lang w:val="de-DE"/>
        </w:rPr>
        <w:t>ank</w:t>
      </w:r>
      <w:r w:rsidR="009878B2" w:rsidRPr="009878B2">
        <w:rPr>
          <w:rFonts w:ascii="Arial" w:hAnsi="Arial" w:cs="Arial"/>
          <w:bCs/>
          <w:sz w:val="22"/>
          <w:szCs w:val="22"/>
          <w:u w:color="0B2A43"/>
          <w:lang w:val="de-DE"/>
        </w:rPr>
        <w:t xml:space="preserve"> der senkrechten Fasern </w:t>
      </w:r>
      <w:r w:rsidR="00E457A8">
        <w:rPr>
          <w:rFonts w:ascii="Arial" w:hAnsi="Arial" w:cs="Arial"/>
          <w:bCs/>
          <w:sz w:val="22"/>
          <w:szCs w:val="22"/>
          <w:u w:color="0B2A43"/>
          <w:lang w:val="de-DE"/>
        </w:rPr>
        <w:t>unerheblich, in</w:t>
      </w:r>
      <w:r w:rsidR="00D64AE5">
        <w:rPr>
          <w:rFonts w:ascii="Arial" w:hAnsi="Arial" w:cs="Arial"/>
          <w:bCs/>
          <w:sz w:val="22"/>
          <w:szCs w:val="22"/>
          <w:u w:color="0B2A43"/>
          <w:lang w:val="de-DE"/>
        </w:rPr>
        <w:t xml:space="preserve"> welche</w:t>
      </w:r>
      <w:r w:rsidR="006A69AC">
        <w:rPr>
          <w:rFonts w:ascii="Arial" w:hAnsi="Arial" w:cs="Arial"/>
          <w:bCs/>
          <w:sz w:val="22"/>
          <w:szCs w:val="22"/>
          <w:u w:color="0B2A43"/>
          <w:lang w:val="de-DE"/>
        </w:rPr>
        <w:t>r</w:t>
      </w:r>
      <w:r w:rsidR="00D64AE5">
        <w:rPr>
          <w:rFonts w:ascii="Arial" w:hAnsi="Arial" w:cs="Arial"/>
          <w:bCs/>
          <w:sz w:val="22"/>
          <w:szCs w:val="22"/>
          <w:u w:color="0B2A43"/>
          <w:lang w:val="de-DE"/>
        </w:rPr>
        <w:t xml:space="preserve"> Richtung die Folie </w:t>
      </w:r>
      <w:r w:rsidR="00E457A8">
        <w:rPr>
          <w:rFonts w:ascii="Arial" w:hAnsi="Arial" w:cs="Arial"/>
          <w:bCs/>
          <w:sz w:val="22"/>
          <w:szCs w:val="22"/>
          <w:u w:color="0B2A43"/>
          <w:lang w:val="de-DE"/>
        </w:rPr>
        <w:t>befestigt</w:t>
      </w:r>
      <w:r w:rsidR="009878B2" w:rsidRPr="009878B2">
        <w:rPr>
          <w:rFonts w:ascii="Arial" w:hAnsi="Arial" w:cs="Arial"/>
          <w:bCs/>
          <w:sz w:val="22"/>
          <w:szCs w:val="22"/>
          <w:u w:color="0B2A43"/>
          <w:lang w:val="de-DE"/>
        </w:rPr>
        <w:t xml:space="preserve"> wird. Die Fase</w:t>
      </w:r>
      <w:r>
        <w:rPr>
          <w:rFonts w:ascii="Arial" w:hAnsi="Arial" w:cs="Arial"/>
          <w:bCs/>
          <w:sz w:val="22"/>
          <w:szCs w:val="22"/>
          <w:u w:color="0B2A43"/>
          <w:lang w:val="de-DE"/>
        </w:rPr>
        <w:t xml:space="preserve">rn sind </w:t>
      </w:r>
      <w:r w:rsidR="00E457A8">
        <w:rPr>
          <w:rFonts w:ascii="Arial" w:hAnsi="Arial" w:cs="Arial"/>
          <w:bCs/>
          <w:sz w:val="22"/>
          <w:szCs w:val="22"/>
          <w:u w:color="0B2A43"/>
          <w:lang w:val="de-DE"/>
        </w:rPr>
        <w:t>so dicht</w:t>
      </w:r>
      <w:r>
        <w:rPr>
          <w:rFonts w:ascii="Arial" w:hAnsi="Arial" w:cs="Arial"/>
          <w:bCs/>
          <w:sz w:val="22"/>
          <w:szCs w:val="22"/>
          <w:u w:color="0B2A43"/>
          <w:lang w:val="de-DE"/>
        </w:rPr>
        <w:t xml:space="preserve">, </w:t>
      </w:r>
      <w:r w:rsidR="009878B2" w:rsidRPr="009878B2">
        <w:rPr>
          <w:rFonts w:ascii="Arial" w:hAnsi="Arial" w:cs="Arial"/>
          <w:bCs/>
          <w:sz w:val="22"/>
          <w:szCs w:val="22"/>
          <w:u w:color="0B2A43"/>
          <w:lang w:val="de-DE"/>
        </w:rPr>
        <w:t xml:space="preserve">dass sich dazwischen nichts </w:t>
      </w:r>
      <w:r w:rsidR="00E457A8">
        <w:rPr>
          <w:rFonts w:ascii="Arial" w:hAnsi="Arial" w:cs="Arial"/>
          <w:bCs/>
          <w:sz w:val="22"/>
          <w:szCs w:val="22"/>
          <w:u w:color="0B2A43"/>
          <w:lang w:val="de-DE"/>
        </w:rPr>
        <w:t>ansammeln</w:t>
      </w:r>
      <w:r w:rsidR="009878B2" w:rsidRPr="009878B2">
        <w:rPr>
          <w:rFonts w:ascii="Arial" w:hAnsi="Arial" w:cs="Arial"/>
          <w:bCs/>
          <w:sz w:val="22"/>
          <w:szCs w:val="22"/>
          <w:u w:color="0B2A43"/>
          <w:lang w:val="de-DE"/>
        </w:rPr>
        <w:t xml:space="preserve"> kann. Wichtig ist, dass die Beschichtung die Schiffe dank sorgfältiger </w:t>
      </w:r>
      <w:r w:rsidR="00E457A8">
        <w:rPr>
          <w:rFonts w:ascii="Arial" w:hAnsi="Arial" w:cs="Arial"/>
          <w:bCs/>
          <w:sz w:val="22"/>
          <w:szCs w:val="22"/>
          <w:u w:color="0B2A43"/>
          <w:lang w:val="de-DE"/>
        </w:rPr>
        <w:t>Beachtung</w:t>
      </w:r>
      <w:r w:rsidR="009878B2" w:rsidRPr="009878B2">
        <w:rPr>
          <w:rFonts w:ascii="Arial" w:hAnsi="Arial" w:cs="Arial"/>
          <w:bCs/>
          <w:sz w:val="22"/>
          <w:szCs w:val="22"/>
          <w:u w:color="0B2A43"/>
          <w:lang w:val="de-DE"/>
        </w:rPr>
        <w:t xml:space="preserve"> der Hydrodynamik nicht verlangsamt und die Kraftstoffkosten um bis zu 40% senken kann.</w:t>
      </w:r>
    </w:p>
    <w:p w14:paraId="7D623E99" w14:textId="77777777" w:rsidR="009878B2" w:rsidRPr="00E457A8" w:rsidRDefault="009878B2" w:rsidP="008D6C94">
      <w:pPr>
        <w:spacing w:line="360" w:lineRule="auto"/>
        <w:rPr>
          <w:rFonts w:ascii="Arial" w:hAnsi="Arial" w:cs="Arial"/>
          <w:bCs/>
          <w:sz w:val="22"/>
          <w:u w:color="0B2A43"/>
          <w:lang w:val="de-DE"/>
        </w:rPr>
      </w:pPr>
    </w:p>
    <w:p w14:paraId="01388B60" w14:textId="4EF5EBEE" w:rsidR="008D6C94" w:rsidRPr="00A358D8" w:rsidRDefault="00A358D8" w:rsidP="008D6C94">
      <w:pPr>
        <w:spacing w:line="360" w:lineRule="auto"/>
        <w:rPr>
          <w:rFonts w:ascii="Arial" w:hAnsi="Arial" w:cs="Arial"/>
          <w:bCs/>
          <w:sz w:val="22"/>
          <w:u w:color="0B2A43"/>
          <w:lang w:val="de-DE"/>
        </w:rPr>
      </w:pPr>
      <w:proofErr w:type="spellStart"/>
      <w:r w:rsidRPr="00A358D8">
        <w:rPr>
          <w:rFonts w:ascii="Arial" w:hAnsi="Arial" w:cs="Arial"/>
          <w:bCs/>
          <w:sz w:val="22"/>
          <w:u w:color="0B2A43"/>
          <w:lang w:val="de-DE"/>
        </w:rPr>
        <w:t>Breurs</w:t>
      </w:r>
      <w:proofErr w:type="spellEnd"/>
      <w:r w:rsidRPr="00A358D8">
        <w:rPr>
          <w:rFonts w:ascii="Arial" w:hAnsi="Arial" w:cs="Arial"/>
          <w:bCs/>
          <w:sz w:val="22"/>
          <w:u w:color="0B2A43"/>
          <w:lang w:val="de-DE"/>
        </w:rPr>
        <w:t xml:space="preserve"> Geschäft konzentriert sich derzeit auf den in Europa und Nordamerika </w:t>
      </w:r>
      <w:r w:rsidR="008A5E99">
        <w:rPr>
          <w:rFonts w:ascii="Arial" w:hAnsi="Arial" w:cs="Arial"/>
          <w:bCs/>
          <w:sz w:val="22"/>
          <w:u w:color="0B2A43"/>
          <w:lang w:val="de-DE"/>
        </w:rPr>
        <w:t>besonders gro</w:t>
      </w:r>
      <w:r w:rsidR="0030360B">
        <w:rPr>
          <w:rFonts w:ascii="Arial" w:hAnsi="Arial" w:cs="Arial"/>
          <w:bCs/>
          <w:sz w:val="22"/>
          <w:u w:color="0B2A43"/>
          <w:lang w:val="de-DE"/>
        </w:rPr>
        <w:t>ß</w:t>
      </w:r>
      <w:r w:rsidR="008A5E99">
        <w:rPr>
          <w:rFonts w:ascii="Arial" w:hAnsi="Arial" w:cs="Arial"/>
          <w:bCs/>
          <w:sz w:val="22"/>
          <w:u w:color="0B2A43"/>
          <w:lang w:val="de-DE"/>
        </w:rPr>
        <w:t>en</w:t>
      </w:r>
      <w:r w:rsidR="008A5E99" w:rsidRPr="00A358D8">
        <w:rPr>
          <w:rFonts w:ascii="Arial" w:hAnsi="Arial" w:cs="Arial"/>
          <w:bCs/>
          <w:sz w:val="22"/>
          <w:u w:color="0B2A43"/>
          <w:lang w:val="de-DE"/>
        </w:rPr>
        <w:t xml:space="preserve"> </w:t>
      </w:r>
      <w:r w:rsidRPr="00A358D8">
        <w:rPr>
          <w:rFonts w:ascii="Arial" w:hAnsi="Arial" w:cs="Arial"/>
          <w:bCs/>
          <w:sz w:val="22"/>
          <w:u w:color="0B2A43"/>
          <w:lang w:val="de-DE"/>
        </w:rPr>
        <w:t>Sportboot- und Yachtsektor, obwohl seine Erfindung auch</w:t>
      </w:r>
      <w:r w:rsidR="00783F87">
        <w:rPr>
          <w:rFonts w:ascii="Arial" w:hAnsi="Arial" w:cs="Arial"/>
          <w:bCs/>
          <w:sz w:val="22"/>
          <w:u w:color="0B2A43"/>
          <w:lang w:val="de-DE"/>
        </w:rPr>
        <w:t xml:space="preserve"> bereits</w:t>
      </w:r>
      <w:r w:rsidRPr="00A358D8">
        <w:rPr>
          <w:rFonts w:ascii="Arial" w:hAnsi="Arial" w:cs="Arial"/>
          <w:bCs/>
          <w:sz w:val="22"/>
          <w:u w:color="0B2A43"/>
          <w:lang w:val="de-DE"/>
        </w:rPr>
        <w:t xml:space="preserve"> in der Schifffahrtsbranche erfolgreich eingesetzt </w:t>
      </w:r>
      <w:r w:rsidR="008A5E99">
        <w:rPr>
          <w:rFonts w:ascii="Arial" w:hAnsi="Arial" w:cs="Arial"/>
          <w:bCs/>
          <w:sz w:val="22"/>
          <w:u w:color="0B2A43"/>
          <w:lang w:val="de-DE"/>
        </w:rPr>
        <w:t>worden ist</w:t>
      </w:r>
      <w:r w:rsidRPr="00A358D8">
        <w:rPr>
          <w:rFonts w:ascii="Arial" w:hAnsi="Arial" w:cs="Arial"/>
          <w:bCs/>
          <w:sz w:val="22"/>
          <w:u w:color="0B2A43"/>
          <w:lang w:val="de-DE"/>
        </w:rPr>
        <w:t xml:space="preserve">. Gegenwärtig führt </w:t>
      </w:r>
      <w:proofErr w:type="spellStart"/>
      <w:r w:rsidRPr="00A358D8">
        <w:rPr>
          <w:rFonts w:ascii="Arial" w:hAnsi="Arial" w:cs="Arial"/>
          <w:bCs/>
          <w:sz w:val="22"/>
          <w:u w:color="0B2A43"/>
          <w:lang w:val="de-DE"/>
        </w:rPr>
        <w:t>Breur</w:t>
      </w:r>
      <w:proofErr w:type="spellEnd"/>
      <w:r w:rsidRPr="00A358D8">
        <w:rPr>
          <w:rFonts w:ascii="Arial" w:hAnsi="Arial" w:cs="Arial"/>
          <w:bCs/>
          <w:sz w:val="22"/>
          <w:u w:color="0B2A43"/>
          <w:lang w:val="de-DE"/>
        </w:rPr>
        <w:t xml:space="preserve"> einen Ein-Mann-Betrieb und lagert nahezu alle </w:t>
      </w:r>
      <w:r w:rsidR="00783F87">
        <w:rPr>
          <w:rFonts w:ascii="Arial" w:hAnsi="Arial" w:cs="Arial"/>
          <w:bCs/>
          <w:sz w:val="22"/>
          <w:u w:color="0B2A43"/>
          <w:lang w:val="de-DE"/>
        </w:rPr>
        <w:t>Aufgaben</w:t>
      </w:r>
      <w:r w:rsidRPr="00A358D8">
        <w:rPr>
          <w:rFonts w:ascii="Arial" w:hAnsi="Arial" w:cs="Arial"/>
          <w:bCs/>
          <w:sz w:val="22"/>
          <w:u w:color="0B2A43"/>
          <w:lang w:val="de-DE"/>
        </w:rPr>
        <w:t xml:space="preserve"> aus. Sein Fokus liegt darauf, Geschäftspartner zu finden, die Logistik und Vertrieb bereits vor Ort haben, anstatt ein großes Unternehmen aufzubauen. </w:t>
      </w:r>
      <w:r w:rsidR="00800341">
        <w:rPr>
          <w:rFonts w:ascii="Arial" w:hAnsi="Arial" w:cs="Arial"/>
          <w:bCs/>
          <w:sz w:val="22"/>
          <w:u w:color="0B2A43"/>
          <w:lang w:val="de-DE"/>
        </w:rPr>
        <w:t xml:space="preserve">In Deutschland arbeitet er beispielsweise mit der Tübinger </w:t>
      </w:r>
      <w:r w:rsidR="00800341" w:rsidRPr="00800341">
        <w:rPr>
          <w:rFonts w:ascii="Arial" w:hAnsi="Arial" w:cs="Arial"/>
          <w:bCs/>
          <w:sz w:val="22"/>
          <w:u w:color="0B2A43"/>
          <w:lang w:val="de-DE"/>
        </w:rPr>
        <w:t xml:space="preserve">CHT </w:t>
      </w:r>
      <w:r w:rsidR="00800341">
        <w:rPr>
          <w:rFonts w:ascii="Arial" w:hAnsi="Arial" w:cs="Arial"/>
          <w:bCs/>
          <w:sz w:val="22"/>
          <w:u w:color="0B2A43"/>
          <w:lang w:val="de-DE"/>
        </w:rPr>
        <w:t xml:space="preserve">Germany GmbH zusammen. Die Unternehmensgruppe für Spezialchemie </w:t>
      </w:r>
      <w:r w:rsidR="00800341" w:rsidRPr="00800341">
        <w:rPr>
          <w:rFonts w:ascii="Arial" w:hAnsi="Arial" w:cs="Arial"/>
          <w:bCs/>
          <w:sz w:val="22"/>
          <w:u w:color="0B2A43"/>
          <w:lang w:val="de-DE"/>
        </w:rPr>
        <w:t xml:space="preserve">konnte </w:t>
      </w:r>
      <w:proofErr w:type="spellStart"/>
      <w:r w:rsidR="00800341" w:rsidRPr="00800341">
        <w:rPr>
          <w:rFonts w:ascii="Arial" w:hAnsi="Arial" w:cs="Arial"/>
          <w:bCs/>
          <w:sz w:val="22"/>
          <w:u w:color="0B2A43"/>
          <w:lang w:val="de-DE"/>
        </w:rPr>
        <w:t>Breur</w:t>
      </w:r>
      <w:proofErr w:type="spellEnd"/>
      <w:r w:rsidR="00800341" w:rsidRPr="00800341">
        <w:rPr>
          <w:rFonts w:ascii="Arial" w:hAnsi="Arial" w:cs="Arial"/>
          <w:bCs/>
          <w:sz w:val="22"/>
          <w:u w:color="0B2A43"/>
          <w:lang w:val="de-DE"/>
        </w:rPr>
        <w:t xml:space="preserve"> bei der Verwirklichung seiner Vision mit einem hochleistungsfähigen Beflockungsklebstoff unterstützen. </w:t>
      </w:r>
      <w:r w:rsidRPr="00A358D8">
        <w:rPr>
          <w:rFonts w:ascii="Arial" w:hAnsi="Arial" w:cs="Arial"/>
          <w:bCs/>
          <w:sz w:val="22"/>
          <w:u w:color="0B2A43"/>
          <w:lang w:val="de-DE"/>
        </w:rPr>
        <w:t xml:space="preserve">Diese Strategie lässt ihm die Freiheit, das zu tun, </w:t>
      </w:r>
      <w:r w:rsidR="008A5E99">
        <w:rPr>
          <w:rFonts w:ascii="Arial" w:hAnsi="Arial" w:cs="Arial"/>
          <w:bCs/>
          <w:sz w:val="22"/>
          <w:u w:color="0B2A43"/>
          <w:lang w:val="de-DE"/>
        </w:rPr>
        <w:t>was ihn am meisten interessiert</w:t>
      </w:r>
      <w:r w:rsidRPr="00A358D8">
        <w:rPr>
          <w:rFonts w:ascii="Arial" w:hAnsi="Arial" w:cs="Arial"/>
          <w:bCs/>
          <w:sz w:val="22"/>
          <w:u w:color="0B2A43"/>
          <w:lang w:val="de-DE"/>
        </w:rPr>
        <w:t>: neue Erfindungen zu entwickeln. Mit seiner nächsten Erfindung, die auf Otterhaut basiert, will er die Kraftstoffeinsparung weiter steigern.</w:t>
      </w:r>
    </w:p>
    <w:p w14:paraId="26529C71" w14:textId="77777777" w:rsidR="00550B2D" w:rsidRPr="00A358D8" w:rsidRDefault="00550B2D" w:rsidP="008D6C94">
      <w:pPr>
        <w:spacing w:line="360" w:lineRule="auto"/>
        <w:rPr>
          <w:rFonts w:ascii="Arial" w:hAnsi="Arial" w:cs="Arial"/>
          <w:bCs/>
          <w:sz w:val="22"/>
          <w:u w:color="0B2A43"/>
          <w:lang w:val="de-DE"/>
        </w:rPr>
      </w:pPr>
    </w:p>
    <w:p w14:paraId="38BF0FF1" w14:textId="03D41EEE" w:rsidR="009B622C" w:rsidRPr="006A69AC" w:rsidRDefault="00D84D0C" w:rsidP="00450EFF">
      <w:pPr>
        <w:pStyle w:val="Body"/>
        <w:spacing w:line="360" w:lineRule="auto"/>
        <w:rPr>
          <w:rFonts w:ascii="Arial" w:hAnsi="Arial" w:cs="Arial"/>
        </w:rPr>
      </w:pPr>
      <w:r>
        <w:rPr>
          <w:rFonts w:ascii="Arial" w:eastAsia="Arial Unicode MS" w:hAnsi="Arial" w:cs="Arial"/>
          <w:color w:val="auto"/>
          <w:lang w:eastAsia="en-US"/>
        </w:rPr>
        <w:t>„</w:t>
      </w:r>
      <w:r w:rsidR="00A358D8" w:rsidRPr="00A358D8">
        <w:rPr>
          <w:rFonts w:ascii="Arial" w:eastAsia="Arial Unicode MS" w:hAnsi="Arial" w:cs="Arial"/>
          <w:color w:val="auto"/>
          <w:lang w:eastAsia="en-US"/>
        </w:rPr>
        <w:t>Im Grunde bin ich ein Erfinder</w:t>
      </w:r>
      <w:r w:rsidR="00870A41">
        <w:rPr>
          <w:rFonts w:ascii="Arial" w:eastAsia="Arial Unicode MS" w:hAnsi="Arial" w:cs="Arial"/>
          <w:color w:val="auto"/>
          <w:lang w:eastAsia="en-US"/>
        </w:rPr>
        <w:t>“</w:t>
      </w:r>
      <w:r w:rsidR="00A358D8" w:rsidRPr="00A358D8">
        <w:rPr>
          <w:rFonts w:ascii="Arial" w:eastAsia="Arial Unicode MS" w:hAnsi="Arial" w:cs="Arial"/>
          <w:color w:val="auto"/>
          <w:lang w:eastAsia="en-US"/>
        </w:rPr>
        <w:t xml:space="preserve">, sagt er. </w:t>
      </w:r>
      <w:r>
        <w:rPr>
          <w:rFonts w:ascii="Arial" w:eastAsia="Arial Unicode MS" w:hAnsi="Arial" w:cs="Arial"/>
          <w:color w:val="auto"/>
          <w:lang w:eastAsia="en-US"/>
        </w:rPr>
        <w:t>„</w:t>
      </w:r>
      <w:r w:rsidR="00A358D8" w:rsidRPr="00A358D8">
        <w:rPr>
          <w:rFonts w:ascii="Arial" w:eastAsia="Arial Unicode MS" w:hAnsi="Arial" w:cs="Arial"/>
          <w:color w:val="auto"/>
          <w:lang w:eastAsia="en-US"/>
        </w:rPr>
        <w:t>Es geht</w:t>
      </w:r>
      <w:r w:rsidR="00783F87">
        <w:rPr>
          <w:rFonts w:ascii="Arial" w:eastAsia="Arial Unicode MS" w:hAnsi="Arial" w:cs="Arial"/>
          <w:color w:val="auto"/>
          <w:lang w:eastAsia="en-US"/>
        </w:rPr>
        <w:t xml:space="preserve"> nicht darum, Gewinn zu machen, sondern</w:t>
      </w:r>
      <w:r w:rsidR="00A358D8" w:rsidRPr="00A358D8">
        <w:rPr>
          <w:rFonts w:ascii="Arial" w:eastAsia="Arial Unicode MS" w:hAnsi="Arial" w:cs="Arial"/>
          <w:color w:val="auto"/>
          <w:lang w:eastAsia="en-US"/>
        </w:rPr>
        <w:t xml:space="preserve"> das Produkt auf den Markt zu bringen. Und vor allem geht es darum, die Giftstoffe aus den Märkten zu holen.</w:t>
      </w:r>
      <w:r w:rsidR="00870A41">
        <w:rPr>
          <w:rFonts w:ascii="Arial" w:eastAsia="Arial Unicode MS" w:hAnsi="Arial" w:cs="Arial"/>
          <w:color w:val="auto"/>
          <w:lang w:eastAsia="en-US"/>
        </w:rPr>
        <w:t>“</w:t>
      </w:r>
    </w:p>
    <w:p w14:paraId="41876440" w14:textId="77777777" w:rsidR="004645A5" w:rsidRPr="006A69AC" w:rsidRDefault="004645A5" w:rsidP="00450EFF">
      <w:pPr>
        <w:pStyle w:val="Body"/>
        <w:spacing w:line="360" w:lineRule="auto"/>
        <w:rPr>
          <w:rFonts w:ascii="Arial" w:hAnsi="Arial" w:cs="Arial"/>
        </w:rPr>
      </w:pPr>
    </w:p>
    <w:p w14:paraId="7E5827AD" w14:textId="5E7FF6D6" w:rsidR="00580D3F" w:rsidRPr="006A69AC" w:rsidRDefault="00083C0B" w:rsidP="00450EFF">
      <w:pPr>
        <w:pStyle w:val="Heading3"/>
        <w:shd w:val="clear" w:color="auto" w:fill="FFFFFF"/>
        <w:spacing w:before="0" w:line="360" w:lineRule="auto"/>
        <w:rPr>
          <w:rFonts w:ascii="Arial" w:hAnsi="Arial" w:cs="Arial"/>
          <w:b/>
          <w:bCs/>
          <w:color w:val="auto"/>
          <w:u w:color="0B2A43"/>
          <w:lang w:val="de-DE"/>
        </w:rPr>
      </w:pPr>
      <w:r>
        <w:rPr>
          <w:rFonts w:ascii="Arial" w:hAnsi="Arial" w:cs="Arial"/>
          <w:b/>
          <w:bCs/>
          <w:color w:val="auto"/>
          <w:sz w:val="22"/>
          <w:szCs w:val="22"/>
          <w:u w:color="0B2A43"/>
          <w:lang w:val="de-DE"/>
        </w:rPr>
        <w:t>Pressematerial zu</w:t>
      </w:r>
      <w:r w:rsidR="002B09C7" w:rsidRPr="006A69AC">
        <w:rPr>
          <w:rFonts w:ascii="Arial" w:hAnsi="Arial" w:cs="Arial"/>
          <w:b/>
          <w:bCs/>
          <w:color w:val="auto"/>
          <w:u w:color="0B2A43"/>
          <w:lang w:val="de-DE"/>
        </w:rPr>
        <w:t xml:space="preserve"> </w:t>
      </w:r>
      <w:r w:rsidR="00997B12" w:rsidRPr="006A69AC">
        <w:rPr>
          <w:rFonts w:ascii="Arial" w:hAnsi="Arial" w:cs="Arial"/>
          <w:b/>
          <w:bCs/>
          <w:color w:val="auto"/>
          <w:u w:color="0B2A43"/>
          <w:lang w:val="de-DE"/>
        </w:rPr>
        <w:t xml:space="preserve">Rik </w:t>
      </w:r>
      <w:proofErr w:type="spellStart"/>
      <w:r w:rsidR="00997B12" w:rsidRPr="006A69AC">
        <w:rPr>
          <w:rFonts w:ascii="Arial" w:hAnsi="Arial" w:cs="Arial"/>
          <w:b/>
          <w:bCs/>
          <w:color w:val="auto"/>
          <w:u w:color="0B2A43"/>
          <w:lang w:val="de-DE"/>
        </w:rPr>
        <w:t>Breur</w:t>
      </w:r>
      <w:proofErr w:type="spellEnd"/>
      <w:r w:rsidR="00997B12" w:rsidRPr="006A69AC">
        <w:rPr>
          <w:rFonts w:ascii="Arial" w:hAnsi="Arial" w:cs="Arial"/>
          <w:b/>
          <w:bCs/>
          <w:color w:val="auto"/>
          <w:u w:color="0B2A43"/>
          <w:lang w:val="de-DE"/>
        </w:rPr>
        <w:t xml:space="preserve"> </w:t>
      </w:r>
    </w:p>
    <w:p w14:paraId="672CECDA" w14:textId="77777777" w:rsidR="004645A5" w:rsidRPr="006A69AC" w:rsidRDefault="004645A5" w:rsidP="004645A5">
      <w:pPr>
        <w:pStyle w:val="Body"/>
      </w:pPr>
    </w:p>
    <w:p w14:paraId="16F705EC" w14:textId="2D6D5AF8" w:rsidR="00580D3F" w:rsidRPr="005C780F" w:rsidRDefault="002C17B0" w:rsidP="00450EFF">
      <w:pPr>
        <w:pStyle w:val="Body"/>
        <w:numPr>
          <w:ilvl w:val="0"/>
          <w:numId w:val="4"/>
        </w:numPr>
        <w:shd w:val="clear" w:color="auto" w:fill="FFFFFF"/>
        <w:spacing w:line="360" w:lineRule="auto"/>
        <w:rPr>
          <w:rFonts w:ascii="Arial" w:eastAsia="Arial" w:hAnsi="Arial" w:cs="Arial"/>
          <w:color w:val="auto"/>
          <w:u w:color="0B2A43"/>
        </w:rPr>
      </w:pPr>
      <w:hyperlink r:id="rId11" w:history="1">
        <w:r w:rsidR="00083C0B" w:rsidRPr="007F03AA">
          <w:rPr>
            <w:rStyle w:val="Hyperlink"/>
            <w:rFonts w:ascii="Arial" w:eastAsia="Arial" w:hAnsi="Arial" w:cs="Arial"/>
          </w:rPr>
          <w:t>Kurzvideo über den Erfinder</w:t>
        </w:r>
      </w:hyperlink>
      <w:r w:rsidR="005C780F" w:rsidRPr="007F03AA">
        <w:rPr>
          <w:rStyle w:val="Hyperlink"/>
          <w:rFonts w:ascii="Arial" w:eastAsia="Arial" w:hAnsi="Arial" w:cs="Arial"/>
          <w:u w:val="none"/>
        </w:rPr>
        <w:t xml:space="preserve"> (</w:t>
      </w:r>
      <w:r w:rsidR="002B09C7" w:rsidRPr="005C780F">
        <w:rPr>
          <w:rFonts w:ascii="Arial" w:hAnsi="Arial" w:cs="Arial"/>
          <w:color w:val="auto"/>
          <w:u w:color="0B2A43"/>
        </w:rPr>
        <w:t>YouTube)</w:t>
      </w:r>
    </w:p>
    <w:p w14:paraId="1DAADBC5" w14:textId="36AB7118" w:rsidR="00580D3F" w:rsidRPr="00083C0B" w:rsidRDefault="00083C0B" w:rsidP="00450EFF">
      <w:pPr>
        <w:pStyle w:val="Body"/>
        <w:numPr>
          <w:ilvl w:val="0"/>
          <w:numId w:val="4"/>
        </w:numPr>
        <w:shd w:val="clear" w:color="auto" w:fill="FFFFFF"/>
        <w:spacing w:line="360" w:lineRule="auto"/>
        <w:rPr>
          <w:rFonts w:ascii="Arial" w:eastAsia="Arial" w:hAnsi="Arial" w:cs="Arial"/>
          <w:color w:val="auto"/>
          <w:u w:color="0B2A43"/>
        </w:rPr>
      </w:pPr>
      <w:r w:rsidRPr="00D57FF3">
        <w:rPr>
          <w:rFonts w:ascii="Arial" w:hAnsi="Arial" w:cs="Arial"/>
          <w:color w:val="auto"/>
          <w:u w:color="0B2A43"/>
        </w:rPr>
        <w:t>Videos in Übertragungsqualität herunterladen (HD)</w:t>
      </w:r>
      <w:r w:rsidRPr="00A565C7">
        <w:rPr>
          <w:rFonts w:ascii="Arial" w:hAnsi="Arial" w:cs="Arial"/>
          <w:color w:val="auto"/>
          <w:u w:color="0B2A43"/>
        </w:rPr>
        <w:t>: </w:t>
      </w:r>
      <w:hyperlink r:id="rId12" w:history="1">
        <w:r w:rsidRPr="005C780F">
          <w:rPr>
            <w:rStyle w:val="Hyperlink"/>
            <w:rFonts w:ascii="Arial" w:eastAsia="Arial" w:hAnsi="Arial" w:cs="Arial"/>
            <w:b/>
            <w:u w:color="0B2A43"/>
          </w:rPr>
          <w:t>Deutsche Fassung</w:t>
        </w:r>
      </w:hyperlink>
      <w:r w:rsidRPr="005C780F">
        <w:rPr>
          <w:rFonts w:ascii="Arial" w:eastAsia="Arial" w:hAnsi="Arial" w:cs="Arial"/>
          <w:b/>
          <w:u w:color="0B2A43"/>
        </w:rPr>
        <w:t xml:space="preserve"> (vertont)</w:t>
      </w:r>
      <w:r w:rsidR="000E1271">
        <w:rPr>
          <w:rFonts w:ascii="Arial" w:hAnsi="Arial" w:cs="Arial"/>
          <w:color w:val="auto"/>
          <w:u w:color="0B2A43"/>
        </w:rPr>
        <w:t>,</w:t>
      </w:r>
      <w:r w:rsidR="002B09C7" w:rsidRPr="00083C0B">
        <w:rPr>
          <w:rFonts w:ascii="Arial" w:hAnsi="Arial" w:cs="Arial"/>
          <w:color w:val="auto"/>
          <w:u w:color="0B2A43"/>
        </w:rPr>
        <w:t> </w:t>
      </w:r>
      <w:hyperlink r:id="rId13" w:history="1">
        <w:r w:rsidR="002B09C7" w:rsidRPr="00083C0B">
          <w:rPr>
            <w:rStyle w:val="Hyperlink"/>
            <w:rFonts w:ascii="Arial" w:eastAsia="Arial" w:hAnsi="Arial" w:cs="Arial"/>
            <w:b/>
            <w:u w:color="0B2A43"/>
          </w:rPr>
          <w:t>B-roll</w:t>
        </w:r>
      </w:hyperlink>
      <w:r w:rsidR="00A623A8" w:rsidRPr="00083C0B">
        <w:rPr>
          <w:rStyle w:val="Hyperlink1"/>
          <w:b w:val="0"/>
          <w:color w:val="auto"/>
          <w:u w:val="none"/>
          <w:lang w:val="de-DE"/>
        </w:rPr>
        <w:t xml:space="preserve"> </w:t>
      </w:r>
      <w:r w:rsidR="000E1271">
        <w:rPr>
          <w:rFonts w:ascii="Arial" w:hAnsi="Arial" w:cs="Arial"/>
          <w:color w:val="auto"/>
          <w:u w:color="0B2A43"/>
        </w:rPr>
        <w:t>u</w:t>
      </w:r>
      <w:r w:rsidR="002B09C7" w:rsidRPr="00083C0B">
        <w:rPr>
          <w:rFonts w:ascii="Arial" w:hAnsi="Arial" w:cs="Arial"/>
          <w:color w:val="auto"/>
          <w:u w:color="0B2A43"/>
        </w:rPr>
        <w:t>nd </w:t>
      </w:r>
      <w:hyperlink r:id="rId14" w:history="1">
        <w:r w:rsidR="002B09C7" w:rsidRPr="00083C0B">
          <w:rPr>
            <w:rStyle w:val="Hyperlink"/>
            <w:rFonts w:ascii="Arial" w:eastAsia="Arial" w:hAnsi="Arial" w:cs="Arial"/>
            <w:b/>
            <w:u w:color="0B2A43"/>
          </w:rPr>
          <w:t xml:space="preserve">clean </w:t>
        </w:r>
        <w:proofErr w:type="spellStart"/>
        <w:r w:rsidR="002B09C7" w:rsidRPr="00083C0B">
          <w:rPr>
            <w:rStyle w:val="Hyperlink"/>
            <w:rFonts w:ascii="Arial" w:eastAsia="Arial" w:hAnsi="Arial" w:cs="Arial"/>
            <w:b/>
            <w:u w:color="0B2A43"/>
          </w:rPr>
          <w:t>feed</w:t>
        </w:r>
        <w:proofErr w:type="spellEnd"/>
      </w:hyperlink>
      <w:r w:rsidR="001A79C9" w:rsidRPr="00083C0B">
        <w:rPr>
          <w:rStyle w:val="Hyperlink1"/>
          <w:color w:val="auto"/>
          <w:u w:val="none"/>
          <w:lang w:val="de-DE"/>
        </w:rPr>
        <w:t xml:space="preserve"> </w:t>
      </w:r>
      <w:r w:rsidR="002B09C7" w:rsidRPr="00083C0B">
        <w:rPr>
          <w:rFonts w:ascii="Arial" w:hAnsi="Arial" w:cs="Arial"/>
          <w:color w:val="auto"/>
          <w:u w:color="0B2A43"/>
        </w:rPr>
        <w:t>(EP</w:t>
      </w:r>
      <w:r w:rsidR="00ED0A6C">
        <w:rPr>
          <w:rFonts w:ascii="Arial" w:hAnsi="Arial" w:cs="Arial"/>
          <w:color w:val="auto"/>
          <w:u w:color="0B2A43"/>
        </w:rPr>
        <w:t>A-Mediathek</w:t>
      </w:r>
      <w:r w:rsidR="002B09C7" w:rsidRPr="00083C0B">
        <w:rPr>
          <w:rFonts w:ascii="Arial" w:hAnsi="Arial" w:cs="Arial"/>
          <w:color w:val="auto"/>
          <w:u w:color="0B2A43"/>
        </w:rPr>
        <w:t>)</w:t>
      </w:r>
    </w:p>
    <w:p w14:paraId="3EBDCE69" w14:textId="67607861" w:rsidR="00580D3F" w:rsidRPr="00083C0B" w:rsidRDefault="002C17B0" w:rsidP="00450EFF">
      <w:pPr>
        <w:pStyle w:val="Body"/>
        <w:numPr>
          <w:ilvl w:val="0"/>
          <w:numId w:val="4"/>
        </w:numPr>
        <w:shd w:val="clear" w:color="auto" w:fill="FFFFFF"/>
        <w:spacing w:line="360" w:lineRule="auto"/>
        <w:rPr>
          <w:rFonts w:ascii="Arial" w:hAnsi="Arial" w:cs="Arial"/>
          <w:color w:val="auto"/>
          <w:u w:val="single"/>
          <w:lang w:val="en-GB"/>
        </w:rPr>
      </w:pPr>
      <w:hyperlink r:id="rId15" w:history="1">
        <w:r w:rsidR="00083C0B" w:rsidRPr="005C780F">
          <w:rPr>
            <w:rStyle w:val="Hyperlink"/>
            <w:rFonts w:ascii="Arial" w:hAnsi="Arial" w:cs="Arial"/>
          </w:rPr>
          <w:t>Videomaterial und Fotos</w:t>
        </w:r>
      </w:hyperlink>
    </w:p>
    <w:p w14:paraId="12A474AE" w14:textId="6A1E7F68" w:rsidR="00580D3F" w:rsidRPr="005C780F" w:rsidRDefault="00083C0B" w:rsidP="00083C0B">
      <w:pPr>
        <w:pStyle w:val="Body"/>
        <w:numPr>
          <w:ilvl w:val="0"/>
          <w:numId w:val="4"/>
        </w:numPr>
        <w:shd w:val="clear" w:color="auto" w:fill="FFFFFF"/>
        <w:spacing w:line="360" w:lineRule="auto"/>
        <w:rPr>
          <w:rFonts w:ascii="Arial" w:hAnsi="Arial" w:cs="Arial"/>
          <w:color w:val="auto"/>
          <w:u w:val="single"/>
        </w:rPr>
      </w:pPr>
      <w:r w:rsidRPr="005C780F">
        <w:rPr>
          <w:rFonts w:ascii="Arial" w:hAnsi="Arial" w:cs="Arial"/>
        </w:rPr>
        <w:t xml:space="preserve">Lesen Sie mehr über den Erfinder </w:t>
      </w:r>
    </w:p>
    <w:p w14:paraId="4A1CE537" w14:textId="13EA65BB" w:rsidR="00580D3F" w:rsidRPr="004645A5" w:rsidRDefault="00083C0B" w:rsidP="00450EFF">
      <w:pPr>
        <w:pStyle w:val="Body"/>
        <w:numPr>
          <w:ilvl w:val="0"/>
          <w:numId w:val="4"/>
        </w:numPr>
        <w:shd w:val="clear" w:color="auto" w:fill="FFFFFF"/>
        <w:spacing w:line="360" w:lineRule="auto"/>
        <w:rPr>
          <w:rFonts w:ascii="Arial" w:eastAsia="Arial" w:hAnsi="Arial" w:cs="Arial"/>
          <w:b/>
          <w:bCs/>
          <w:color w:val="auto"/>
          <w:lang w:val="en-GB"/>
        </w:rPr>
      </w:pPr>
      <w:r>
        <w:rPr>
          <w:rFonts w:ascii="Arial" w:hAnsi="Arial" w:cs="Arial"/>
        </w:rPr>
        <w:t>Patent anzeigen</w:t>
      </w:r>
      <w:r w:rsidR="00A75D0D" w:rsidRPr="004645A5">
        <w:rPr>
          <w:rFonts w:ascii="Arial" w:eastAsia="Cambria" w:hAnsi="Arial" w:cs="Arial"/>
          <w:bCs/>
          <w:color w:val="auto"/>
          <w:u w:color="0B2A43"/>
          <w:lang w:val="en-GB"/>
        </w:rPr>
        <w:t>:</w:t>
      </w:r>
      <w:r w:rsidR="00A75D0D" w:rsidRPr="004645A5">
        <w:rPr>
          <w:rFonts w:ascii="Arial" w:eastAsia="Cambria" w:hAnsi="Arial" w:cs="Arial"/>
          <w:b/>
          <w:bCs/>
          <w:color w:val="auto"/>
          <w:u w:color="0B2A43"/>
          <w:lang w:val="en-GB"/>
        </w:rPr>
        <w:t xml:space="preserve"> </w:t>
      </w:r>
      <w:hyperlink r:id="rId16" w:history="1">
        <w:r w:rsidR="001B7854" w:rsidRPr="004645A5">
          <w:rPr>
            <w:rStyle w:val="Hyperlink"/>
            <w:rFonts w:ascii="Arial" w:hAnsi="Arial" w:cs="Arial"/>
            <w:color w:val="0B2A43"/>
            <w:shd w:val="clear" w:color="auto" w:fill="FFFFFF"/>
            <w:lang w:val="en-GB"/>
          </w:rPr>
          <w:t>EP1996453</w:t>
        </w:r>
      </w:hyperlink>
    </w:p>
    <w:p w14:paraId="0AA07204" w14:textId="77777777" w:rsidR="00734451" w:rsidRPr="004645A5" w:rsidRDefault="00734451" w:rsidP="00450EFF">
      <w:pPr>
        <w:pStyle w:val="Body"/>
        <w:shd w:val="clear" w:color="auto" w:fill="FFFFFF"/>
        <w:tabs>
          <w:tab w:val="left" w:pos="720"/>
        </w:tabs>
        <w:spacing w:line="360" w:lineRule="auto"/>
        <w:ind w:left="360"/>
        <w:rPr>
          <w:rStyle w:val="None"/>
          <w:rFonts w:ascii="Arial" w:eastAsia="Arial" w:hAnsi="Arial" w:cs="Arial"/>
          <w:b/>
          <w:bCs/>
          <w:color w:val="auto"/>
          <w:lang w:val="en-GB"/>
        </w:rPr>
      </w:pPr>
    </w:p>
    <w:p w14:paraId="4555B42D" w14:textId="77777777" w:rsidR="00083C0B" w:rsidRPr="008E211B" w:rsidRDefault="00083C0B" w:rsidP="00083C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Arial" w:eastAsia="Calibri" w:hAnsi="Arial" w:cs="Arial"/>
          <w:sz w:val="22"/>
          <w:szCs w:val="22"/>
          <w:bdr w:val="none" w:sz="0" w:space="0" w:color="auto" w:frame="1"/>
          <w:lang w:val="de-DE" w:eastAsia="de-DE"/>
        </w:rPr>
      </w:pPr>
      <w:r w:rsidRPr="008E211B">
        <w:rPr>
          <w:rStyle w:val="None"/>
          <w:rFonts w:ascii="Arial" w:eastAsia="Times New Roman" w:hAnsi="Arial" w:cs="Arial"/>
          <w:b/>
          <w:bCs/>
          <w:color w:val="000000" w:themeColor="text1"/>
          <w:sz w:val="22"/>
          <w:szCs w:val="22"/>
          <w:lang w:val="de-DE"/>
        </w:rPr>
        <w:t xml:space="preserve">Hinweis an die Redaktionen: Verfügbarkeit des </w:t>
      </w:r>
      <w:r w:rsidRPr="008E211B">
        <w:rPr>
          <w:rStyle w:val="None"/>
          <w:rFonts w:ascii="Arial" w:hAnsi="Arial" w:cs="Arial"/>
          <w:b/>
          <w:sz w:val="22"/>
          <w:szCs w:val="22"/>
          <w:lang w:val="de-DE"/>
        </w:rPr>
        <w:t xml:space="preserve">Medienmaterials am 20. Juni 2019 </w:t>
      </w:r>
    </w:p>
    <w:p w14:paraId="03EDFE24" w14:textId="77777777" w:rsidR="00083C0B" w:rsidRPr="00DD3D5C" w:rsidRDefault="00083C0B" w:rsidP="00083C0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Calibri" w:hAnsi="Arial" w:cs="Arial"/>
          <w:sz w:val="22"/>
          <w:szCs w:val="22"/>
          <w:bdr w:val="none" w:sz="0" w:space="0" w:color="auto" w:frame="1"/>
          <w:lang w:val="de-DE" w:eastAsia="de-DE"/>
        </w:rPr>
      </w:pPr>
      <w:r w:rsidRPr="00DD3D5C">
        <w:rPr>
          <w:rFonts w:ascii="Arial" w:eastAsia="Calibri" w:hAnsi="Arial" w:cs="Arial"/>
          <w:sz w:val="22"/>
          <w:szCs w:val="22"/>
          <w:bdr w:val="none" w:sz="0" w:space="0" w:color="auto" w:frame="1"/>
          <w:lang w:val="de-DE" w:eastAsia="de-DE"/>
        </w:rPr>
        <w:t xml:space="preserve">Alle Fotos, Videos und Texte über die Finalisten des Europäischen Erfinderpreises können </w:t>
      </w:r>
      <w:r>
        <w:rPr>
          <w:rFonts w:ascii="Arial" w:eastAsia="Calibri" w:hAnsi="Arial" w:cs="Arial"/>
          <w:sz w:val="22"/>
          <w:szCs w:val="22"/>
          <w:bdr w:val="none" w:sz="0" w:space="0" w:color="auto" w:frame="1"/>
          <w:lang w:val="de-DE" w:eastAsia="de-DE"/>
        </w:rPr>
        <w:t>aus</w:t>
      </w:r>
      <w:r w:rsidRPr="00DD3D5C">
        <w:rPr>
          <w:rFonts w:ascii="Arial" w:eastAsia="Calibri" w:hAnsi="Arial" w:cs="Arial"/>
          <w:sz w:val="22"/>
          <w:szCs w:val="22"/>
          <w:bdr w:val="none" w:sz="0" w:space="0" w:color="auto" w:frame="1"/>
          <w:lang w:val="de-DE" w:eastAsia="de-DE"/>
        </w:rPr>
        <w:t xml:space="preserve"> der </w:t>
      </w:r>
      <w:hyperlink r:id="rId17" w:history="1">
        <w:r w:rsidRPr="008E211B">
          <w:rPr>
            <w:rStyle w:val="Hyperlink"/>
            <w:rFonts w:ascii="Arial" w:eastAsia="Calibri" w:hAnsi="Arial" w:cs="Arial"/>
            <w:b/>
            <w:sz w:val="22"/>
            <w:szCs w:val="22"/>
            <w:bdr w:val="none" w:sz="0" w:space="0" w:color="auto" w:frame="1"/>
            <w:lang w:val="de-DE"/>
          </w:rPr>
          <w:t xml:space="preserve">EPA-Mediathek </w:t>
        </w:r>
      </w:hyperlink>
      <w:r w:rsidRPr="00DD3D5C">
        <w:rPr>
          <w:rFonts w:ascii="Arial" w:eastAsia="Calibri" w:hAnsi="Arial" w:cs="Arial"/>
          <w:sz w:val="22"/>
          <w:szCs w:val="22"/>
          <w:bdr w:val="none" w:sz="0" w:space="0" w:color="auto" w:frame="1"/>
          <w:lang w:val="de-DE" w:eastAsia="de-DE"/>
        </w:rPr>
        <w:t>heruntergeladen werden</w:t>
      </w:r>
    </w:p>
    <w:p w14:paraId="5C3B4BBF" w14:textId="77777777" w:rsidR="00083C0B" w:rsidRPr="00DD3D5C" w:rsidRDefault="00083C0B" w:rsidP="00083C0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Calibri" w:hAnsi="Arial" w:cs="Arial"/>
          <w:sz w:val="22"/>
          <w:szCs w:val="22"/>
          <w:bdr w:val="none" w:sz="0" w:space="0" w:color="auto" w:frame="1"/>
          <w:lang w:val="de-DE" w:eastAsia="de-DE"/>
        </w:rPr>
      </w:pPr>
      <w:r w:rsidRPr="00DD3D5C">
        <w:rPr>
          <w:rFonts w:ascii="Arial" w:eastAsia="Calibri" w:hAnsi="Arial" w:cs="Arial"/>
          <w:b/>
          <w:sz w:val="22"/>
          <w:szCs w:val="22"/>
          <w:bdr w:val="none" w:sz="0" w:space="0" w:color="auto" w:frame="1"/>
          <w:lang w:val="de-DE" w:eastAsia="de-DE"/>
        </w:rPr>
        <w:t>Bilder</w:t>
      </w:r>
      <w:r w:rsidRPr="00DD3D5C">
        <w:rPr>
          <w:rFonts w:ascii="Arial" w:eastAsia="Calibri" w:hAnsi="Arial" w:cs="Arial"/>
          <w:sz w:val="22"/>
          <w:szCs w:val="22"/>
          <w:bdr w:val="none" w:sz="0" w:space="0" w:color="auto" w:frame="1"/>
          <w:lang w:val="de-DE" w:eastAsia="de-DE"/>
        </w:rPr>
        <w:t xml:space="preserve"> in Druckqualität von der Preisverleihung </w:t>
      </w:r>
      <w:r>
        <w:rPr>
          <w:rFonts w:ascii="Arial" w:eastAsia="Calibri" w:hAnsi="Arial" w:cs="Arial"/>
          <w:sz w:val="22"/>
          <w:szCs w:val="22"/>
          <w:bdr w:val="none" w:sz="0" w:space="0" w:color="auto" w:frame="1"/>
          <w:lang w:val="de-DE" w:eastAsia="de-DE"/>
        </w:rPr>
        <w:t xml:space="preserve">sind </w:t>
      </w:r>
      <w:r w:rsidRPr="00DD3D5C">
        <w:rPr>
          <w:rFonts w:ascii="Arial" w:eastAsia="Calibri" w:hAnsi="Arial" w:cs="Arial"/>
          <w:sz w:val="22"/>
          <w:szCs w:val="22"/>
          <w:bdr w:val="none" w:sz="0" w:space="0" w:color="auto" w:frame="1"/>
          <w:lang w:val="de-DE" w:eastAsia="de-DE"/>
        </w:rPr>
        <w:t xml:space="preserve">ab 11:30 MEZ verfügbar </w:t>
      </w:r>
    </w:p>
    <w:p w14:paraId="41A42EF4" w14:textId="77777777" w:rsidR="00814A0F" w:rsidRPr="007467B7" w:rsidRDefault="00083C0B" w:rsidP="00814A0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lang w:val="de-DE"/>
        </w:rPr>
      </w:pPr>
      <w:r w:rsidRPr="00DD3D5C">
        <w:rPr>
          <w:rFonts w:ascii="Arial" w:eastAsia="Calibri" w:hAnsi="Arial" w:cs="Arial"/>
          <w:sz w:val="22"/>
          <w:szCs w:val="22"/>
          <w:bdr w:val="none" w:sz="0" w:space="0" w:color="auto" w:frame="1"/>
          <w:lang w:val="de-DE" w:eastAsia="de-DE"/>
        </w:rPr>
        <w:t>Lizenz</w:t>
      </w:r>
      <w:r>
        <w:rPr>
          <w:rFonts w:ascii="Arial" w:eastAsia="Calibri" w:hAnsi="Arial" w:cs="Arial"/>
          <w:sz w:val="22"/>
          <w:szCs w:val="22"/>
          <w:bdr w:val="none" w:sz="0" w:space="0" w:color="auto" w:frame="1"/>
          <w:lang w:val="de-DE" w:eastAsia="de-DE"/>
        </w:rPr>
        <w:t>-</w:t>
      </w:r>
      <w:r w:rsidRPr="00DD3D5C">
        <w:rPr>
          <w:rFonts w:ascii="Arial" w:eastAsia="Calibri" w:hAnsi="Arial" w:cs="Arial"/>
          <w:sz w:val="22"/>
          <w:szCs w:val="22"/>
          <w:bdr w:val="none" w:sz="0" w:space="0" w:color="auto" w:frame="1"/>
          <w:lang w:val="de-DE" w:eastAsia="de-DE"/>
        </w:rPr>
        <w:t xml:space="preserve"> und kostenfreies </w:t>
      </w:r>
      <w:r w:rsidRPr="00DD3D5C">
        <w:rPr>
          <w:rFonts w:ascii="Arial" w:eastAsia="Calibri" w:hAnsi="Arial" w:cs="Arial"/>
          <w:b/>
          <w:sz w:val="22"/>
          <w:szCs w:val="22"/>
          <w:bdr w:val="none" w:sz="0" w:space="0" w:color="auto" w:frame="1"/>
          <w:lang w:val="de-DE" w:eastAsia="de-DE"/>
        </w:rPr>
        <w:t>Ton- und Bildmaterial</w:t>
      </w:r>
      <w:r w:rsidRPr="00DD3D5C">
        <w:rPr>
          <w:rFonts w:ascii="Arial" w:eastAsia="Calibri" w:hAnsi="Arial" w:cs="Arial"/>
          <w:sz w:val="22"/>
          <w:szCs w:val="22"/>
          <w:bdr w:val="none" w:sz="0" w:space="0" w:color="auto" w:frame="1"/>
          <w:lang w:val="de-DE" w:eastAsia="de-DE"/>
        </w:rPr>
        <w:t xml:space="preserve"> von der Galaveranstaltung und den Gewinnern in HD- und SD-Qualität </w:t>
      </w:r>
      <w:r>
        <w:rPr>
          <w:rFonts w:ascii="Arial" w:eastAsia="Calibri" w:hAnsi="Arial" w:cs="Arial"/>
          <w:sz w:val="22"/>
          <w:szCs w:val="22"/>
          <w:bdr w:val="none" w:sz="0" w:space="0" w:color="auto" w:frame="1"/>
          <w:lang w:val="de-DE" w:eastAsia="de-DE"/>
        </w:rPr>
        <w:t xml:space="preserve">sind </w:t>
      </w:r>
      <w:r w:rsidRPr="00DD3D5C">
        <w:rPr>
          <w:rFonts w:ascii="Arial" w:eastAsia="Calibri" w:hAnsi="Arial" w:cs="Arial"/>
          <w:sz w:val="22"/>
          <w:szCs w:val="22"/>
          <w:bdr w:val="none" w:sz="0" w:space="0" w:color="auto" w:frame="1"/>
          <w:lang w:val="de-DE" w:eastAsia="de-DE"/>
        </w:rPr>
        <w:t xml:space="preserve">ab 15:30 MEZ verfügbar </w:t>
      </w:r>
      <w:bookmarkStart w:id="2" w:name="_Hlk11148761"/>
    </w:p>
    <w:p w14:paraId="4828CDCF" w14:textId="45BA804C" w:rsidR="00083C0B" w:rsidRPr="007467B7" w:rsidRDefault="00BF4A78" w:rsidP="00814A0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lang w:val="de-DE"/>
        </w:rPr>
      </w:pPr>
      <w:r w:rsidRPr="00814A0F">
        <w:rPr>
          <w:rStyle w:val="tlid-translation"/>
          <w:rFonts w:ascii="Arial" w:hAnsi="Arial" w:cs="Arial"/>
          <w:lang w:val="de-DE"/>
        </w:rPr>
        <w:lastRenderedPageBreak/>
        <w:t xml:space="preserve">Die Preisverleihung wird </w:t>
      </w:r>
      <w:r w:rsidRPr="00814A0F">
        <w:rPr>
          <w:rStyle w:val="tlid-translation"/>
          <w:rFonts w:ascii="Arial" w:hAnsi="Arial" w:cs="Arial"/>
          <w:b/>
          <w:bCs/>
          <w:lang w:val="de-DE"/>
        </w:rPr>
        <w:t>live</w:t>
      </w:r>
      <w:r w:rsidRPr="00814A0F">
        <w:rPr>
          <w:rStyle w:val="tlid-translation"/>
          <w:rFonts w:ascii="Arial" w:hAnsi="Arial" w:cs="Arial"/>
          <w:lang w:val="de-DE"/>
        </w:rPr>
        <w:t xml:space="preserve"> auf </w:t>
      </w:r>
      <w:r w:rsidRPr="00814A0F">
        <w:rPr>
          <w:rFonts w:ascii="Arial" w:hAnsi="Arial" w:cs="Arial"/>
          <w:bdr w:val="none" w:sz="0" w:space="0" w:color="auto" w:frame="1"/>
          <w:lang w:val="de-DE"/>
        </w:rPr>
        <w:t xml:space="preserve">der </w:t>
      </w:r>
      <w:hyperlink r:id="rId18" w:history="1">
        <w:r w:rsidRPr="00814A0F">
          <w:rPr>
            <w:rStyle w:val="Hyperlink"/>
            <w:rFonts w:ascii="Arial" w:hAnsi="Arial" w:cs="Arial"/>
            <w:color w:val="0000FF"/>
            <w:bdr w:val="none" w:sz="0" w:space="0" w:color="auto" w:frame="1"/>
            <w:lang w:val="de-DE"/>
          </w:rPr>
          <w:t>EPA Webseite</w:t>
        </w:r>
      </w:hyperlink>
      <w:r w:rsidRPr="00814A0F">
        <w:rPr>
          <w:rStyle w:val="tlid-translation"/>
          <w:rFonts w:ascii="Arial" w:hAnsi="Arial" w:cs="Arial"/>
          <w:lang w:val="de-DE"/>
        </w:rPr>
        <w:t xml:space="preserve">, der </w:t>
      </w:r>
      <w:hyperlink r:id="rId19" w:history="1">
        <w:r w:rsidRPr="00814A0F">
          <w:rPr>
            <w:rStyle w:val="Hyperlink"/>
            <w:rFonts w:ascii="Arial" w:hAnsi="Arial" w:cs="Arial"/>
            <w:bdr w:val="none" w:sz="0" w:space="0" w:color="auto" w:frame="1"/>
            <w:lang w:val="de-DE"/>
          </w:rPr>
          <w:t>Facebook-Seite des EPA</w:t>
        </w:r>
      </w:hyperlink>
      <w:r w:rsidRPr="00814A0F">
        <w:rPr>
          <w:rStyle w:val="Hyperlink"/>
          <w:rFonts w:ascii="Arial" w:hAnsi="Arial" w:cs="Arial"/>
          <w:bdr w:val="none" w:sz="0" w:space="0" w:color="auto" w:frame="1"/>
          <w:lang w:val="de-DE"/>
        </w:rPr>
        <w:t xml:space="preserve"> </w:t>
      </w:r>
      <w:r w:rsidRPr="00814A0F">
        <w:rPr>
          <w:rStyle w:val="tlid-translation"/>
          <w:rFonts w:ascii="Arial" w:hAnsi="Arial" w:cs="Arial"/>
          <w:lang w:val="de-DE"/>
        </w:rPr>
        <w:t xml:space="preserve">und über die Smart TV-App </w:t>
      </w:r>
      <w:r w:rsidRPr="00814A0F">
        <w:rPr>
          <w:rFonts w:ascii="Arial" w:hAnsi="Arial" w:cs="Arial"/>
          <w:bdr w:val="none" w:sz="0" w:space="0" w:color="auto" w:frame="1"/>
          <w:lang w:val="de-DE"/>
        </w:rPr>
        <w:t>„</w:t>
      </w:r>
      <w:hyperlink r:id="rId20" w:history="1">
        <w:r w:rsidRPr="00814A0F">
          <w:rPr>
            <w:rStyle w:val="Hyperlink"/>
            <w:rFonts w:ascii="Arial" w:hAnsi="Arial" w:cs="Arial"/>
            <w:color w:val="0000FF"/>
            <w:bdr w:val="none" w:sz="0" w:space="0" w:color="auto" w:frame="1"/>
            <w:lang w:val="de-DE"/>
          </w:rPr>
          <w:t>Innovation TV</w:t>
        </w:r>
      </w:hyperlink>
      <w:r w:rsidRPr="00814A0F">
        <w:rPr>
          <w:rFonts w:ascii="Arial" w:hAnsi="Arial" w:cs="Arial"/>
          <w:bdr w:val="none" w:sz="0" w:space="0" w:color="auto" w:frame="1"/>
          <w:lang w:val="de-DE"/>
        </w:rPr>
        <w:t xml:space="preserve">“ </w:t>
      </w:r>
      <w:r w:rsidRPr="00814A0F">
        <w:rPr>
          <w:rStyle w:val="tlid-translation"/>
          <w:rFonts w:ascii="Arial" w:hAnsi="Arial" w:cs="Arial"/>
          <w:lang w:val="de-DE"/>
        </w:rPr>
        <w:t xml:space="preserve">übertragen. </w:t>
      </w:r>
      <w:r w:rsidR="000E1271" w:rsidRPr="007467B7">
        <w:rPr>
          <w:rStyle w:val="tlid-translation"/>
          <w:rFonts w:ascii="Arial" w:hAnsi="Arial" w:cs="Arial"/>
          <w:lang w:val="de-DE"/>
        </w:rPr>
        <w:t xml:space="preserve">Im Anschluss wird die Aufzeichnung der Verleihung ebenfalls auf diesen Kanälen abrufbar sein. </w:t>
      </w:r>
    </w:p>
    <w:bookmarkEnd w:id="2"/>
    <w:p w14:paraId="62EBF1AE" w14:textId="77777777" w:rsidR="00676E50" w:rsidRDefault="00676E50" w:rsidP="007F03AA">
      <w:pPr>
        <w:pStyle w:val="Heading3"/>
        <w:shd w:val="clear" w:color="auto" w:fill="FFFFFF"/>
        <w:spacing w:before="0"/>
        <w:rPr>
          <w:rFonts w:ascii="Arial" w:hAnsi="Arial" w:cs="Arial"/>
          <w:sz w:val="22"/>
          <w:szCs w:val="22"/>
          <w:lang w:val="de-DE"/>
        </w:rPr>
      </w:pPr>
    </w:p>
    <w:p w14:paraId="6B223CE6" w14:textId="77777777" w:rsidR="007F03AA" w:rsidRPr="007F03AA" w:rsidRDefault="007F03AA" w:rsidP="007F03AA">
      <w:pPr>
        <w:pStyle w:val="Body"/>
      </w:pPr>
    </w:p>
    <w:p w14:paraId="26C70787" w14:textId="77777777" w:rsidR="00083C0B" w:rsidRPr="00DD3D5C" w:rsidRDefault="00083C0B" w:rsidP="007F03AA">
      <w:pPr>
        <w:rPr>
          <w:rFonts w:ascii="Arial" w:hAnsi="Arial" w:cs="Arial"/>
          <w:color w:val="0000FF" w:themeColor="hyperlink"/>
          <w:sz w:val="22"/>
          <w:szCs w:val="22"/>
          <w:u w:val="single"/>
          <w:lang w:val="de-DE"/>
        </w:rPr>
      </w:pPr>
      <w:r w:rsidRPr="00DD3D5C">
        <w:rPr>
          <w:rFonts w:ascii="Arial" w:hAnsi="Arial" w:cs="Arial"/>
          <w:b/>
          <w:bCs/>
          <w:sz w:val="22"/>
          <w:szCs w:val="22"/>
          <w:lang w:val="de-DE"/>
        </w:rPr>
        <w:t>Über den Europäischen Erfinderpreis</w:t>
      </w:r>
    </w:p>
    <w:p w14:paraId="3C787B18" w14:textId="77777777" w:rsidR="00083C0B" w:rsidRPr="00453395" w:rsidRDefault="00083C0B" w:rsidP="007F03AA">
      <w:pPr>
        <w:autoSpaceDE w:val="0"/>
        <w:autoSpaceDN w:val="0"/>
        <w:adjustRightInd w:val="0"/>
        <w:rPr>
          <w:rFonts w:ascii="Arial" w:hAnsi="Arial" w:cs="Arial"/>
          <w:bCs/>
          <w:sz w:val="22"/>
          <w:szCs w:val="22"/>
          <w:lang w:val="de-DE"/>
        </w:rPr>
      </w:pPr>
      <w:r w:rsidRPr="00DD3D5C">
        <w:rPr>
          <w:rFonts w:ascii="Arial" w:hAnsi="Arial" w:cs="Arial"/>
          <w:bCs/>
          <w:sz w:val="22"/>
          <w:szCs w:val="22"/>
          <w:lang w:val="de-DE"/>
        </w:rPr>
        <w:t xml:space="preserve">Der </w:t>
      </w:r>
      <w:hyperlink r:id="rId21" w:history="1">
        <w:r w:rsidRPr="008E211B">
          <w:rPr>
            <w:rStyle w:val="Hyperlink"/>
            <w:rFonts w:ascii="Arial" w:hAnsi="Arial" w:cs="Arial"/>
            <w:bCs/>
            <w:sz w:val="22"/>
            <w:szCs w:val="22"/>
            <w:lang w:val="de-DE"/>
          </w:rPr>
          <w:t>Europäische Erfinderpreis</w:t>
        </w:r>
      </w:hyperlink>
      <w:r w:rsidRPr="00DD3D5C">
        <w:rPr>
          <w:rFonts w:ascii="Arial" w:hAnsi="Arial" w:cs="Arial"/>
          <w:bCs/>
          <w:sz w:val="22"/>
          <w:szCs w:val="22"/>
          <w:lang w:val="de-DE"/>
        </w:rPr>
        <w:t xml:space="preserve"> ist einer der prestigeträchtigsten Innovationspreise Europas. Er wurde 2006 vom EPA ins Leben gerufen und ehrt einzelne Erfinder und Erfinderteams, deren Erfindungen Lösungen für einige der drängendsten Probleme unserer Zeit darstellen. Um sich für den Preis zu qualifizieren, müssen alle Bewerbungen spezifische </w:t>
      </w:r>
      <w:hyperlink r:id="rId22" w:history="1">
        <w:r w:rsidRPr="008E211B">
          <w:rPr>
            <w:rStyle w:val="Hyperlink"/>
            <w:rFonts w:ascii="Arial" w:hAnsi="Arial" w:cs="Arial"/>
            <w:bCs/>
            <w:sz w:val="22"/>
            <w:szCs w:val="22"/>
            <w:lang w:val="de-DE"/>
          </w:rPr>
          <w:t>Kriterien</w:t>
        </w:r>
      </w:hyperlink>
      <w:r w:rsidRPr="00DD3D5C">
        <w:rPr>
          <w:rFonts w:ascii="Arial" w:hAnsi="Arial" w:cs="Arial"/>
          <w:bCs/>
          <w:sz w:val="22"/>
          <w:szCs w:val="22"/>
          <w:lang w:val="de-DE"/>
        </w:rPr>
        <w:t xml:space="preserve"> erfüllen, wie mindestens ein europäisches Patent vom Europäischen Patentamt auf die Erfindung erhalten zu haben.</w:t>
      </w:r>
      <w:r>
        <w:rPr>
          <w:rFonts w:ascii="Arial" w:hAnsi="Arial" w:cs="Arial"/>
          <w:bCs/>
          <w:sz w:val="22"/>
          <w:szCs w:val="22"/>
          <w:lang w:val="de-DE"/>
        </w:rPr>
        <w:t xml:space="preserve"> </w:t>
      </w:r>
      <w:r w:rsidRPr="00DD3D5C">
        <w:rPr>
          <w:rFonts w:ascii="Arial" w:hAnsi="Arial" w:cs="Arial"/>
          <w:bCs/>
          <w:sz w:val="22"/>
          <w:szCs w:val="22"/>
          <w:lang w:val="de-DE"/>
        </w:rPr>
        <w:t xml:space="preserve">Die Finalisten und Gewinner in den fünf Kategorien werden von einer unabhängigen </w:t>
      </w:r>
      <w:hyperlink r:id="rId23" w:history="1">
        <w:r w:rsidRPr="00453395">
          <w:rPr>
            <w:rStyle w:val="Hyperlink"/>
            <w:rFonts w:ascii="Arial" w:hAnsi="Arial" w:cs="Arial"/>
            <w:sz w:val="22"/>
            <w:szCs w:val="22"/>
            <w:u w:val="none"/>
            <w:lang w:val="de-DE"/>
          </w:rPr>
          <w:t>Jury</w:t>
        </w:r>
      </w:hyperlink>
      <w:r w:rsidRPr="00453395">
        <w:rPr>
          <w:rStyle w:val="Hyperlink"/>
          <w:rFonts w:ascii="Arial" w:hAnsi="Arial" w:cs="Arial"/>
          <w:sz w:val="22"/>
          <w:szCs w:val="22"/>
          <w:u w:val="none"/>
          <w:lang w:val="de-DE"/>
        </w:rPr>
        <w:t xml:space="preserve"> bestehend aus internationalen Größen aus Wirtschaft, Politik, Wissenschaft, Akademie und Forschung ausgewählt, welche die Vorschläge auf deren Beitrag zum technischen Fortschritt, zur gesellschaftlichen Entwicklung, zum wirtschaftlichen Wohlstand und zur Schaffung von Arbeitsplätzen in Europa hin überprüft. Der Gewinner des </w:t>
      </w:r>
      <w:hyperlink r:id="rId24" w:history="1">
        <w:r w:rsidRPr="00453395">
          <w:rPr>
            <w:rStyle w:val="Hyperlink"/>
            <w:rFonts w:ascii="Arial" w:hAnsi="Arial" w:cs="Arial"/>
            <w:sz w:val="22"/>
            <w:szCs w:val="22"/>
            <w:u w:val="none"/>
            <w:lang w:val="de-DE"/>
          </w:rPr>
          <w:t>Publikumspreises</w:t>
        </w:r>
      </w:hyperlink>
      <w:r w:rsidRPr="00453395">
        <w:rPr>
          <w:rStyle w:val="Hyperlink"/>
          <w:rFonts w:ascii="Arial" w:hAnsi="Arial" w:cs="Arial"/>
          <w:sz w:val="22"/>
          <w:szCs w:val="22"/>
          <w:u w:val="none"/>
          <w:lang w:val="de-DE"/>
        </w:rPr>
        <w:t xml:space="preserve"> wird von der Öffentlichkeit aus den 15 Finalisten im Vorfeld der Verleihung über ein Online-</w:t>
      </w:r>
      <w:proofErr w:type="spellStart"/>
      <w:r w:rsidRPr="00453395">
        <w:rPr>
          <w:rStyle w:val="Hyperlink"/>
          <w:rFonts w:ascii="Arial" w:hAnsi="Arial" w:cs="Arial"/>
          <w:sz w:val="22"/>
          <w:szCs w:val="22"/>
          <w:u w:val="none"/>
          <w:lang w:val="de-DE"/>
        </w:rPr>
        <w:t>Voting</w:t>
      </w:r>
      <w:proofErr w:type="spellEnd"/>
      <w:r w:rsidRPr="00453395">
        <w:rPr>
          <w:rStyle w:val="Hyperlink"/>
          <w:rFonts w:ascii="Arial" w:hAnsi="Arial" w:cs="Arial"/>
          <w:sz w:val="22"/>
          <w:szCs w:val="22"/>
          <w:u w:val="none"/>
          <w:lang w:val="de-DE"/>
        </w:rPr>
        <w:t xml:space="preserve"> gewählt. Die diesjährigen 15 Finalisten wurden aus einem Pool von Hunderten Erfindern und Erfinderteams ausgewählt, die von der Öffentlichkeit, nationalen Patentämtern in Europa und EPA-Mitarbeitern vorgeschlagen worden sind.</w:t>
      </w:r>
    </w:p>
    <w:p w14:paraId="75171245" w14:textId="77777777" w:rsidR="00083C0B" w:rsidRPr="00453395" w:rsidRDefault="00083C0B" w:rsidP="007F03AA">
      <w:pPr>
        <w:autoSpaceDE w:val="0"/>
        <w:autoSpaceDN w:val="0"/>
        <w:adjustRightInd w:val="0"/>
        <w:rPr>
          <w:rFonts w:ascii="Arial" w:hAnsi="Arial" w:cs="Arial"/>
          <w:bCs/>
          <w:sz w:val="22"/>
          <w:szCs w:val="22"/>
          <w:lang w:val="de-DE"/>
        </w:rPr>
      </w:pPr>
    </w:p>
    <w:p w14:paraId="1124D702" w14:textId="77777777" w:rsidR="00083C0B" w:rsidRPr="00DD3D5C" w:rsidRDefault="00083C0B" w:rsidP="007F03AA">
      <w:pPr>
        <w:rPr>
          <w:rFonts w:ascii="Arial" w:hAnsi="Arial" w:cs="Arial"/>
          <w:b/>
          <w:bCs/>
          <w:sz w:val="22"/>
          <w:szCs w:val="22"/>
          <w:lang w:val="de-DE"/>
        </w:rPr>
      </w:pPr>
    </w:p>
    <w:p w14:paraId="4D59179B" w14:textId="77777777" w:rsidR="00083C0B" w:rsidRPr="00DD3D5C" w:rsidRDefault="00083C0B" w:rsidP="007F03AA">
      <w:pPr>
        <w:rPr>
          <w:rFonts w:ascii="Arial" w:eastAsia="Calibri" w:hAnsi="Arial" w:cs="Arial"/>
          <w:color w:val="000000" w:themeColor="text1"/>
          <w:sz w:val="22"/>
          <w:szCs w:val="22"/>
          <w:lang w:val="de-DE"/>
        </w:rPr>
      </w:pPr>
      <w:bookmarkStart w:id="3" w:name="_Hlk1115782"/>
      <w:r w:rsidRPr="00DD3D5C">
        <w:rPr>
          <w:rFonts w:ascii="Arial" w:eastAsia="Calibri" w:hAnsi="Arial" w:cs="Arial"/>
          <w:b/>
          <w:bCs/>
          <w:color w:val="000000" w:themeColor="text1"/>
          <w:sz w:val="22"/>
          <w:szCs w:val="22"/>
          <w:lang w:val="de-DE"/>
        </w:rPr>
        <w:t>Über das Europäische Patentamt</w:t>
      </w:r>
      <w:bookmarkEnd w:id="3"/>
    </w:p>
    <w:p w14:paraId="6DEB71C5" w14:textId="39B40783" w:rsidR="00083C0B" w:rsidRPr="00DD3D5C" w:rsidRDefault="00083C0B" w:rsidP="007F03AA">
      <w:pPr>
        <w:rPr>
          <w:rFonts w:ascii="Arial" w:eastAsia="Calibri" w:hAnsi="Arial" w:cs="Arial"/>
          <w:color w:val="000000" w:themeColor="text1"/>
          <w:sz w:val="22"/>
          <w:szCs w:val="22"/>
          <w:lang w:val="de-DE"/>
        </w:rPr>
      </w:pPr>
      <w:r w:rsidRPr="00DD3D5C">
        <w:rPr>
          <w:rFonts w:ascii="Arial" w:hAnsi="Arial" w:cs="Arial"/>
          <w:sz w:val="22"/>
          <w:szCs w:val="22"/>
          <w:lang w:val="de-DE" w:eastAsia="en-GB"/>
        </w:rPr>
        <w:t xml:space="preserve">Das </w:t>
      </w:r>
      <w:hyperlink r:id="rId25" w:history="1">
        <w:r w:rsidRPr="00814A0F">
          <w:rPr>
            <w:rStyle w:val="Hyperlink"/>
            <w:rFonts w:ascii="Arial" w:hAnsi="Arial" w:cs="Arial"/>
            <w:sz w:val="22"/>
            <w:szCs w:val="22"/>
            <w:lang w:val="de-DE" w:eastAsia="en-GB"/>
          </w:rPr>
          <w:t>Europäische Patentamt</w:t>
        </w:r>
      </w:hyperlink>
      <w:r w:rsidRPr="00DD3D5C">
        <w:rPr>
          <w:rFonts w:ascii="Arial" w:hAnsi="Arial" w:cs="Arial"/>
          <w:sz w:val="22"/>
          <w:szCs w:val="22"/>
          <w:lang w:val="de-DE" w:eastAsia="en-GB"/>
        </w:rPr>
        <w:t xml:space="preserve"> (EPA) ist mit fast 7 000 Mitarbeiterinnen und Mitarbeiter eine der größten europäischen Einrichtungen des öffentlichen Dienstes. Der Hauptsitz ist in München; Niederlassungen gibt es in Berlin, Brüssel, Den Haag und Wien. Das EPA wurde gegründet, um die Zusammenarbeit europäischer Staaten im Patentwesen zu fördern. Über das zentrale Erteilungsverfahren beim EPA können Erfinder auf der Grundlage einer einzelnen Patentanmeldung Patentschutz in bis zu 44 Ländern (mit einem Markt von rund 700 Millionen Menschen) erlangen. Das EPA gilt überdies als die weltweit bedeutendste Behörde für Patentrecherchen und Patentinformation.</w:t>
      </w:r>
    </w:p>
    <w:p w14:paraId="7C7871F2" w14:textId="77777777" w:rsidR="00083C0B" w:rsidRDefault="00083C0B" w:rsidP="007F03A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p w14:paraId="1B873EAA" w14:textId="77777777" w:rsidR="007F03AA" w:rsidRPr="00DD3D5C" w:rsidRDefault="007F03AA" w:rsidP="007F03A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p w14:paraId="33B859F6" w14:textId="77777777" w:rsidR="00083C0B" w:rsidRPr="007467B7" w:rsidRDefault="00083C0B" w:rsidP="007F03AA">
      <w:pPr>
        <w:rPr>
          <w:rFonts w:ascii="Arial" w:eastAsiaTheme="minorHAnsi" w:hAnsi="Arial" w:cs="Arial"/>
          <w:b/>
          <w:sz w:val="22"/>
          <w:szCs w:val="22"/>
          <w:bdr w:val="none" w:sz="0" w:space="0" w:color="auto"/>
          <w:lang w:val="sv-SE"/>
        </w:rPr>
      </w:pPr>
      <w:r w:rsidRPr="007467B7">
        <w:rPr>
          <w:rFonts w:ascii="Arial" w:hAnsi="Arial" w:cs="Arial"/>
          <w:b/>
          <w:sz w:val="22"/>
          <w:szCs w:val="22"/>
          <w:lang w:val="sv-SE"/>
        </w:rPr>
        <w:t>EPA-</w:t>
      </w:r>
      <w:proofErr w:type="spellStart"/>
      <w:r w:rsidRPr="007467B7">
        <w:rPr>
          <w:rFonts w:ascii="Arial" w:hAnsi="Arial" w:cs="Arial"/>
          <w:b/>
          <w:sz w:val="22"/>
          <w:szCs w:val="22"/>
          <w:lang w:val="sv-SE"/>
        </w:rPr>
        <w:t>Pressekontakt</w:t>
      </w:r>
      <w:proofErr w:type="spellEnd"/>
    </w:p>
    <w:p w14:paraId="425FEE63" w14:textId="77777777" w:rsidR="00083C0B" w:rsidRPr="007467B7" w:rsidRDefault="00083C0B" w:rsidP="007F03AA">
      <w:pPr>
        <w:rPr>
          <w:rFonts w:ascii="Arial" w:hAnsi="Arial" w:cs="Arial"/>
          <w:bCs/>
          <w:sz w:val="22"/>
          <w:szCs w:val="22"/>
          <w:lang w:val="sv-SE"/>
        </w:rPr>
      </w:pPr>
    </w:p>
    <w:p w14:paraId="75491265" w14:textId="77777777" w:rsidR="00083C0B" w:rsidRPr="007467B7" w:rsidRDefault="00083C0B" w:rsidP="007F03AA">
      <w:pPr>
        <w:rPr>
          <w:rFonts w:ascii="Arial" w:hAnsi="Arial" w:cs="Arial"/>
          <w:b/>
          <w:bCs/>
          <w:sz w:val="22"/>
          <w:szCs w:val="22"/>
          <w:lang w:val="sv-SE"/>
        </w:rPr>
      </w:pPr>
      <w:r w:rsidRPr="007467B7">
        <w:rPr>
          <w:rFonts w:ascii="Arial" w:hAnsi="Arial" w:cs="Arial"/>
          <w:b/>
          <w:bCs/>
          <w:sz w:val="22"/>
          <w:szCs w:val="22"/>
          <w:lang w:val="sv-SE"/>
        </w:rPr>
        <w:t>Jana Mittermaier</w:t>
      </w:r>
    </w:p>
    <w:p w14:paraId="0F53A302" w14:textId="77777777" w:rsidR="00083C0B" w:rsidRPr="007467B7" w:rsidRDefault="00083C0B" w:rsidP="007F03AA">
      <w:pPr>
        <w:rPr>
          <w:rFonts w:ascii="Arial" w:hAnsi="Arial" w:cs="Arial"/>
          <w:bCs/>
          <w:sz w:val="22"/>
          <w:szCs w:val="22"/>
          <w:lang w:val="sv-SE"/>
        </w:rPr>
      </w:pPr>
      <w:proofErr w:type="spellStart"/>
      <w:r w:rsidRPr="007467B7">
        <w:rPr>
          <w:rFonts w:ascii="Arial" w:hAnsi="Arial" w:cs="Arial"/>
          <w:bCs/>
          <w:sz w:val="22"/>
          <w:szCs w:val="22"/>
          <w:lang w:val="sv-SE"/>
        </w:rPr>
        <w:t>Direktorin</w:t>
      </w:r>
      <w:proofErr w:type="spellEnd"/>
      <w:r w:rsidRPr="007467B7">
        <w:rPr>
          <w:rFonts w:ascii="Arial" w:hAnsi="Arial" w:cs="Arial"/>
          <w:bCs/>
          <w:sz w:val="22"/>
          <w:szCs w:val="22"/>
          <w:lang w:val="sv-SE"/>
        </w:rPr>
        <w:t xml:space="preserve"> Externe Kommunikation </w:t>
      </w:r>
    </w:p>
    <w:p w14:paraId="16A13003" w14:textId="77777777" w:rsidR="00083C0B" w:rsidRPr="007467B7" w:rsidRDefault="00083C0B" w:rsidP="007F03AA">
      <w:pPr>
        <w:rPr>
          <w:rFonts w:ascii="Arial" w:hAnsi="Arial" w:cs="Arial"/>
          <w:bCs/>
          <w:sz w:val="22"/>
          <w:szCs w:val="22"/>
          <w:lang w:val="sv-SE"/>
        </w:rPr>
      </w:pPr>
    </w:p>
    <w:p w14:paraId="40BBA3FA" w14:textId="77777777" w:rsidR="00083C0B" w:rsidRPr="00DD3D5C" w:rsidRDefault="00083C0B" w:rsidP="007F03AA">
      <w:pPr>
        <w:rPr>
          <w:rFonts w:ascii="Arial" w:hAnsi="Arial" w:cs="Arial"/>
          <w:b/>
          <w:bCs/>
          <w:sz w:val="22"/>
          <w:szCs w:val="22"/>
          <w:lang w:val="de-DE"/>
        </w:rPr>
      </w:pPr>
      <w:r w:rsidRPr="00DD3D5C">
        <w:rPr>
          <w:rFonts w:ascii="Arial" w:hAnsi="Arial" w:cs="Arial"/>
          <w:b/>
          <w:bCs/>
          <w:sz w:val="22"/>
          <w:szCs w:val="22"/>
          <w:lang w:val="de-DE"/>
        </w:rPr>
        <w:t xml:space="preserve">Rainer Osterwalder </w:t>
      </w:r>
    </w:p>
    <w:p w14:paraId="798E9332" w14:textId="77777777" w:rsidR="00083C0B" w:rsidRPr="00DD3D5C" w:rsidRDefault="00083C0B" w:rsidP="007F03AA">
      <w:pPr>
        <w:rPr>
          <w:rFonts w:ascii="Arial" w:hAnsi="Arial" w:cs="Arial"/>
          <w:bCs/>
          <w:sz w:val="22"/>
          <w:szCs w:val="22"/>
          <w:lang w:val="de-DE"/>
        </w:rPr>
      </w:pPr>
      <w:r w:rsidRPr="00DD3D5C">
        <w:rPr>
          <w:rFonts w:ascii="Arial" w:hAnsi="Arial" w:cs="Arial"/>
          <w:bCs/>
          <w:sz w:val="22"/>
          <w:szCs w:val="22"/>
          <w:lang w:val="de-DE"/>
        </w:rPr>
        <w:t>Pressesprecher</w:t>
      </w:r>
    </w:p>
    <w:p w14:paraId="6DB1DC26" w14:textId="77777777" w:rsidR="00083C0B" w:rsidRPr="00DD3D5C" w:rsidRDefault="00083C0B" w:rsidP="007F03AA">
      <w:pPr>
        <w:rPr>
          <w:rFonts w:ascii="Arial" w:hAnsi="Arial" w:cs="Arial"/>
          <w:bCs/>
          <w:sz w:val="22"/>
          <w:szCs w:val="22"/>
          <w:lang w:val="de-DE"/>
        </w:rPr>
      </w:pPr>
    </w:p>
    <w:p w14:paraId="5B5788BA" w14:textId="77777777" w:rsidR="00083C0B" w:rsidRPr="007467B7" w:rsidRDefault="00083C0B" w:rsidP="007F03AA">
      <w:pPr>
        <w:rPr>
          <w:rFonts w:ascii="Arial" w:hAnsi="Arial" w:cs="Arial"/>
          <w:b/>
          <w:bCs/>
          <w:sz w:val="22"/>
          <w:szCs w:val="22"/>
          <w:lang w:val="de-DE"/>
        </w:rPr>
      </w:pPr>
      <w:r w:rsidRPr="007467B7">
        <w:rPr>
          <w:rFonts w:ascii="Arial" w:hAnsi="Arial" w:cs="Arial"/>
          <w:b/>
          <w:bCs/>
          <w:sz w:val="22"/>
          <w:szCs w:val="22"/>
          <w:lang w:val="de-DE"/>
        </w:rPr>
        <w:t>Pressestelle des EPA</w:t>
      </w:r>
    </w:p>
    <w:p w14:paraId="48252934" w14:textId="77777777" w:rsidR="00083C0B" w:rsidRPr="00DD3D5C" w:rsidRDefault="00083C0B" w:rsidP="007F03AA">
      <w:pPr>
        <w:rPr>
          <w:rFonts w:ascii="Arial" w:hAnsi="Arial" w:cs="Arial"/>
          <w:bCs/>
          <w:sz w:val="22"/>
          <w:szCs w:val="22"/>
          <w:lang w:val="nn-NO"/>
        </w:rPr>
      </w:pPr>
      <w:r w:rsidRPr="00DD3D5C">
        <w:rPr>
          <w:rFonts w:ascii="Arial" w:hAnsi="Arial" w:cs="Arial"/>
          <w:bCs/>
          <w:sz w:val="22"/>
          <w:szCs w:val="22"/>
          <w:lang w:val="nn-NO"/>
        </w:rPr>
        <w:t xml:space="preserve">Tel. +49 89 2399 1833 </w:t>
      </w:r>
    </w:p>
    <w:p w14:paraId="54AA7D5E" w14:textId="77777777" w:rsidR="00083C0B" w:rsidRPr="00DD3D5C" w:rsidRDefault="00083C0B" w:rsidP="007F03AA">
      <w:pPr>
        <w:rPr>
          <w:rFonts w:ascii="Arial" w:hAnsi="Arial" w:cs="Arial"/>
          <w:bCs/>
          <w:sz w:val="22"/>
          <w:szCs w:val="22"/>
          <w:lang w:val="nn-NO"/>
        </w:rPr>
      </w:pPr>
      <w:r w:rsidRPr="00DD3D5C">
        <w:rPr>
          <w:rFonts w:ascii="Arial" w:hAnsi="Arial" w:cs="Arial"/>
          <w:bCs/>
          <w:sz w:val="22"/>
          <w:szCs w:val="22"/>
          <w:lang w:val="nn-NO"/>
        </w:rPr>
        <w:t>Mobil: +49 16 3839 9527</w:t>
      </w:r>
    </w:p>
    <w:p w14:paraId="2B9851F2" w14:textId="77777777" w:rsidR="00083C0B" w:rsidRPr="00DD3D5C" w:rsidRDefault="002C17B0" w:rsidP="007F03AA">
      <w:pPr>
        <w:rPr>
          <w:rFonts w:ascii="Arial" w:hAnsi="Arial" w:cs="Arial"/>
          <w:sz w:val="22"/>
          <w:szCs w:val="22"/>
          <w:lang w:val="en-GB"/>
        </w:rPr>
      </w:pPr>
      <w:hyperlink r:id="rId26" w:history="1">
        <w:r w:rsidR="00083C0B" w:rsidRPr="00DD3D5C">
          <w:rPr>
            <w:rStyle w:val="Hyperlink"/>
            <w:rFonts w:ascii="Arial" w:hAnsi="Arial" w:cs="Arial"/>
            <w:bCs/>
            <w:sz w:val="22"/>
            <w:szCs w:val="22"/>
            <w:lang w:val="en-GB"/>
          </w:rPr>
          <w:t>press@epo.org</w:t>
        </w:r>
      </w:hyperlink>
    </w:p>
    <w:sectPr w:rsidR="00083C0B" w:rsidRPr="00DD3D5C">
      <w:headerReference w:type="even" r:id="rId27"/>
      <w:headerReference w:type="default" r:id="rId28"/>
      <w:footerReference w:type="even" r:id="rId29"/>
      <w:footerReference w:type="default" r:id="rId30"/>
      <w:headerReference w:type="first" r:id="rId31"/>
      <w:footerReference w:type="first" r:id="rId32"/>
      <w:pgSz w:w="11900" w:h="16840"/>
      <w:pgMar w:top="1417" w:right="1417" w:bottom="1134" w:left="1417" w:header="708" w:footer="70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563601" w15:done="0"/>
  <w15:commentEx w15:paraId="2E58F2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63601" w16cid:durableId="20825D21"/>
  <w16cid:commentId w16cid:paraId="2E58F21E" w16cid:durableId="20AA5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277E3" w14:textId="77777777" w:rsidR="00011E5E" w:rsidRDefault="00011E5E">
      <w:r>
        <w:separator/>
      </w:r>
    </w:p>
  </w:endnote>
  <w:endnote w:type="continuationSeparator" w:id="0">
    <w:p w14:paraId="1552C9D2" w14:textId="77777777" w:rsidR="00011E5E" w:rsidRDefault="0001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B4F00" w14:textId="77777777" w:rsidR="002C0DB2" w:rsidRDefault="002C0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F1BF6" w14:textId="2FDE4C64" w:rsidR="00580D3F" w:rsidRDefault="002B09C7">
    <w:pPr>
      <w:pStyle w:val="Footer"/>
      <w:tabs>
        <w:tab w:val="clear" w:pos="9072"/>
        <w:tab w:val="right" w:pos="9046"/>
      </w:tabs>
      <w:jc w:val="right"/>
    </w:pPr>
    <w:r>
      <w:fldChar w:fldCharType="begin"/>
    </w:r>
    <w:r>
      <w:instrText xml:space="preserve"> PAGE </w:instrText>
    </w:r>
    <w:r>
      <w:fldChar w:fldCharType="separate"/>
    </w:r>
    <w:r w:rsidR="002C17B0">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3C274" w14:textId="77777777" w:rsidR="002C0DB2" w:rsidRDefault="002C0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F6E33" w14:textId="77777777" w:rsidR="00011E5E" w:rsidRDefault="00011E5E">
      <w:r>
        <w:separator/>
      </w:r>
    </w:p>
  </w:footnote>
  <w:footnote w:type="continuationSeparator" w:id="0">
    <w:p w14:paraId="29E9DC1E" w14:textId="77777777" w:rsidR="00011E5E" w:rsidRDefault="00011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7A76E" w14:textId="77777777" w:rsidR="002C0DB2" w:rsidRDefault="002C0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9A6C" w14:textId="0127F775" w:rsidR="00580D3F" w:rsidRDefault="00580D3F">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A1DD0" w14:textId="77777777" w:rsidR="002C0DB2" w:rsidRDefault="002C0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2E4"/>
    <w:multiLevelType w:val="hybridMultilevel"/>
    <w:tmpl w:val="E55A6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A904A4"/>
    <w:multiLevelType w:val="hybridMultilevel"/>
    <w:tmpl w:val="7E62F964"/>
    <w:lvl w:ilvl="0" w:tplc="1B74B08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90571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8A091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C854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EB0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F068D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8ABD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DC92C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AC430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C66296B"/>
    <w:multiLevelType w:val="multilevel"/>
    <w:tmpl w:val="FAAE895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E246C1"/>
    <w:multiLevelType w:val="hybridMultilevel"/>
    <w:tmpl w:val="2E664384"/>
    <w:lvl w:ilvl="0" w:tplc="B08A37F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78F0A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AE1AA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C8B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72FF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2C46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7410F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8DF9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C2B3B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0FE6107"/>
    <w:multiLevelType w:val="hybridMultilevel"/>
    <w:tmpl w:val="24D08C6C"/>
    <w:lvl w:ilvl="0" w:tplc="97DA068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A2F3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20E65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2AC81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8D28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49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A83F8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20992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186F2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4C54A32"/>
    <w:multiLevelType w:val="multilevel"/>
    <w:tmpl w:val="0B7611B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7">
    <w:nsid w:val="279A7B3A"/>
    <w:multiLevelType w:val="multilevel"/>
    <w:tmpl w:val="0232895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8">
    <w:nsid w:val="30BF5A09"/>
    <w:multiLevelType w:val="hybridMultilevel"/>
    <w:tmpl w:val="C8CE0A86"/>
    <w:numStyleLink w:val="ImportedStyle8"/>
  </w:abstractNum>
  <w:abstractNum w:abstractNumId="9">
    <w:nsid w:val="39164539"/>
    <w:multiLevelType w:val="hybridMultilevel"/>
    <w:tmpl w:val="AE069308"/>
    <w:styleLink w:val="ImportedStyle3"/>
    <w:lvl w:ilvl="0" w:tplc="1234D3D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B46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4401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DC07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60A7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A6B9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D888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929D5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7620F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A5E5B5F"/>
    <w:multiLevelType w:val="multilevel"/>
    <w:tmpl w:val="47FE649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434AF5"/>
    <w:multiLevelType w:val="multilevel"/>
    <w:tmpl w:val="7E22554C"/>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0B014D"/>
    <w:multiLevelType w:val="hybridMultilevel"/>
    <w:tmpl w:val="E0C2EC9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nsid w:val="4F0E1F9B"/>
    <w:multiLevelType w:val="hybridMultilevel"/>
    <w:tmpl w:val="4D0E80BC"/>
    <w:styleLink w:val="ImportedStyle2"/>
    <w:lvl w:ilvl="0" w:tplc="0B1ED5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CC66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1898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5EDF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16E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A8C0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2496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264B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A0C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A431418"/>
    <w:multiLevelType w:val="multilevel"/>
    <w:tmpl w:val="94BA097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5">
    <w:nsid w:val="5B9C31D0"/>
    <w:multiLevelType w:val="multilevel"/>
    <w:tmpl w:val="62F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14288"/>
    <w:multiLevelType w:val="multilevel"/>
    <w:tmpl w:val="3532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951D54"/>
    <w:multiLevelType w:val="hybridMultilevel"/>
    <w:tmpl w:val="C8CE0A86"/>
    <w:styleLink w:val="ImportedStyle8"/>
    <w:lvl w:ilvl="0" w:tplc="FCB4434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4BCA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BAAC1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72A7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4EBE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A201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ECE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4924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4B9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BFD1BF0"/>
    <w:multiLevelType w:val="hybridMultilevel"/>
    <w:tmpl w:val="4D0E80BC"/>
    <w:numStyleLink w:val="ImportedStyle2"/>
  </w:abstractNum>
  <w:abstractNum w:abstractNumId="19">
    <w:nsid w:val="6C0371AE"/>
    <w:multiLevelType w:val="hybridMultilevel"/>
    <w:tmpl w:val="4A26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4B0D42"/>
    <w:multiLevelType w:val="hybridMultilevel"/>
    <w:tmpl w:val="793C9750"/>
    <w:lvl w:ilvl="0" w:tplc="87B6FB3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ADCEA">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0A4C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5C202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36EC6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E475A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EC736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EF0C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AF6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FE03D9C"/>
    <w:multiLevelType w:val="multilevel"/>
    <w:tmpl w:val="AD34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3037D6"/>
    <w:multiLevelType w:val="hybridMultilevel"/>
    <w:tmpl w:val="AE069308"/>
    <w:numStyleLink w:val="ImportedStyle3"/>
  </w:abstractNum>
  <w:abstractNum w:abstractNumId="23">
    <w:nsid w:val="71843647"/>
    <w:multiLevelType w:val="multilevel"/>
    <w:tmpl w:val="4ABA583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70A1D0F"/>
    <w:multiLevelType w:val="multilevel"/>
    <w:tmpl w:val="2FB4967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13"/>
  </w:num>
  <w:num w:numId="2">
    <w:abstractNumId w:val="18"/>
  </w:num>
  <w:num w:numId="3">
    <w:abstractNumId w:val="9"/>
  </w:num>
  <w:num w:numId="4">
    <w:abstractNumId w:val="22"/>
  </w:num>
  <w:num w:numId="5">
    <w:abstractNumId w:val="22"/>
    <w:lvlOverride w:ilvl="0">
      <w:lvl w:ilvl="0" w:tplc="B4A812B4">
        <w:start w:val="1"/>
        <w:numFmt w:val="bullet"/>
        <w:lvlText w:val="·"/>
        <w:lvlJc w:val="left"/>
        <w:pPr>
          <w:tabs>
            <w:tab w:val="left" w:pos="720"/>
          </w:tabs>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tplc="C65685A0">
        <w:start w:val="1"/>
        <w:numFmt w:val="bullet"/>
        <w:lvlText w:val="o"/>
        <w:lvlJc w:val="left"/>
        <w:pPr>
          <w:tabs>
            <w:tab w:val="left" w:pos="720"/>
          </w:tabs>
          <w:ind w:left="7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E006D1F8">
        <w:start w:val="1"/>
        <w:numFmt w:val="bullet"/>
        <w:lvlText w:val="▪"/>
        <w:lvlJc w:val="left"/>
        <w:pPr>
          <w:tabs>
            <w:tab w:val="left" w:pos="720"/>
          </w:tabs>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A9DE3AC6">
        <w:start w:val="1"/>
        <w:numFmt w:val="bullet"/>
        <w:lvlText w:val="▪"/>
        <w:lvlJc w:val="left"/>
        <w:pPr>
          <w:tabs>
            <w:tab w:val="left" w:pos="720"/>
          </w:tabs>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0BB8F88A">
        <w:start w:val="1"/>
        <w:numFmt w:val="bullet"/>
        <w:lvlText w:val="▪"/>
        <w:lvlJc w:val="left"/>
        <w:pPr>
          <w:tabs>
            <w:tab w:val="left" w:pos="720"/>
          </w:tabs>
          <w:ind w:left="28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73481D18">
        <w:start w:val="1"/>
        <w:numFmt w:val="bullet"/>
        <w:lvlText w:val="▪"/>
        <w:lvlJc w:val="left"/>
        <w:pPr>
          <w:tabs>
            <w:tab w:val="left" w:pos="720"/>
          </w:tabs>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A1E425BC">
        <w:start w:val="1"/>
        <w:numFmt w:val="bullet"/>
        <w:lvlText w:val="▪"/>
        <w:lvlJc w:val="left"/>
        <w:pPr>
          <w:tabs>
            <w:tab w:val="left" w:pos="720"/>
          </w:tabs>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1D1E6A9C">
        <w:start w:val="1"/>
        <w:numFmt w:val="bullet"/>
        <w:lvlText w:val="▪"/>
        <w:lvlJc w:val="left"/>
        <w:pPr>
          <w:tabs>
            <w:tab w:val="left" w:pos="720"/>
          </w:tabs>
          <w:ind w:left="50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64EABEEA">
        <w:start w:val="1"/>
        <w:numFmt w:val="bullet"/>
        <w:lvlText w:val="▪"/>
        <w:lvlJc w:val="left"/>
        <w:pPr>
          <w:tabs>
            <w:tab w:val="left" w:pos="720"/>
          </w:tabs>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6">
    <w:abstractNumId w:val="5"/>
  </w:num>
  <w:num w:numId="7">
    <w:abstractNumId w:val="4"/>
  </w:num>
  <w:num w:numId="8">
    <w:abstractNumId w:val="20"/>
  </w:num>
  <w:num w:numId="9">
    <w:abstractNumId w:val="2"/>
  </w:num>
  <w:num w:numId="10">
    <w:abstractNumId w:val="17"/>
  </w:num>
  <w:num w:numId="11">
    <w:abstractNumId w:val="8"/>
  </w:num>
  <w:num w:numId="12">
    <w:abstractNumId w:val="0"/>
  </w:num>
  <w:num w:numId="13">
    <w:abstractNumId w:val="16"/>
  </w:num>
  <w:num w:numId="14">
    <w:abstractNumId w:val="15"/>
  </w:num>
  <w:num w:numId="15">
    <w:abstractNumId w:val="21"/>
  </w:num>
  <w:num w:numId="16">
    <w:abstractNumId w:val="23"/>
  </w:num>
  <w:num w:numId="17">
    <w:abstractNumId w:val="3"/>
  </w:num>
  <w:num w:numId="18">
    <w:abstractNumId w:val="11"/>
  </w:num>
  <w:num w:numId="19">
    <w:abstractNumId w:val="10"/>
  </w:num>
  <w:num w:numId="20">
    <w:abstractNumId w:val="24"/>
  </w:num>
  <w:num w:numId="21">
    <w:abstractNumId w:val="14"/>
  </w:num>
  <w:num w:numId="22">
    <w:abstractNumId w:val="7"/>
  </w:num>
  <w:num w:numId="23">
    <w:abstractNumId w:val="6"/>
  </w:num>
  <w:num w:numId="24">
    <w:abstractNumId w:val="19"/>
  </w:num>
  <w:num w:numId="25">
    <w:abstractNumId w:val="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a Papadakis">
    <w15:presenceInfo w15:providerId="AD" w15:userId="S-1-5-21-1924952566-2668400-1710888694-1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A0MTU2MTe1tDQ3NTNR0lEKTi0uzszPAykwrAUAeJAO+ywAAAA="/>
  </w:docVars>
  <w:rsids>
    <w:rsidRoot w:val="00580D3F"/>
    <w:rsid w:val="00000384"/>
    <w:rsid w:val="00006F96"/>
    <w:rsid w:val="00011E5E"/>
    <w:rsid w:val="00027BEB"/>
    <w:rsid w:val="0004200A"/>
    <w:rsid w:val="00044C57"/>
    <w:rsid w:val="000636FE"/>
    <w:rsid w:val="00064588"/>
    <w:rsid w:val="00080649"/>
    <w:rsid w:val="00083C0B"/>
    <w:rsid w:val="00093DB7"/>
    <w:rsid w:val="000B4D05"/>
    <w:rsid w:val="000B712E"/>
    <w:rsid w:val="000C67A5"/>
    <w:rsid w:val="000D7ABF"/>
    <w:rsid w:val="000E1271"/>
    <w:rsid w:val="000E5082"/>
    <w:rsid w:val="00100C09"/>
    <w:rsid w:val="00113FF5"/>
    <w:rsid w:val="001267F7"/>
    <w:rsid w:val="001364B4"/>
    <w:rsid w:val="001377EE"/>
    <w:rsid w:val="00143E57"/>
    <w:rsid w:val="00157282"/>
    <w:rsid w:val="001A79C9"/>
    <w:rsid w:val="001B7854"/>
    <w:rsid w:val="001C0E22"/>
    <w:rsid w:val="001C155E"/>
    <w:rsid w:val="001E7BE8"/>
    <w:rsid w:val="0021445C"/>
    <w:rsid w:val="0023117A"/>
    <w:rsid w:val="00252E88"/>
    <w:rsid w:val="00254526"/>
    <w:rsid w:val="00266C08"/>
    <w:rsid w:val="00275F6E"/>
    <w:rsid w:val="0028162C"/>
    <w:rsid w:val="002828FF"/>
    <w:rsid w:val="0028344F"/>
    <w:rsid w:val="002B09C7"/>
    <w:rsid w:val="002C0DB2"/>
    <w:rsid w:val="002C17B0"/>
    <w:rsid w:val="002E5738"/>
    <w:rsid w:val="002F2602"/>
    <w:rsid w:val="002F4C0E"/>
    <w:rsid w:val="0030360B"/>
    <w:rsid w:val="00314C34"/>
    <w:rsid w:val="00314C37"/>
    <w:rsid w:val="00320D4D"/>
    <w:rsid w:val="003251D4"/>
    <w:rsid w:val="00331E66"/>
    <w:rsid w:val="00334CA8"/>
    <w:rsid w:val="00345AA7"/>
    <w:rsid w:val="00351389"/>
    <w:rsid w:val="00355C3C"/>
    <w:rsid w:val="003604AB"/>
    <w:rsid w:val="00370968"/>
    <w:rsid w:val="00382B29"/>
    <w:rsid w:val="00382D6E"/>
    <w:rsid w:val="0039024F"/>
    <w:rsid w:val="003913BD"/>
    <w:rsid w:val="003B1774"/>
    <w:rsid w:val="003B2366"/>
    <w:rsid w:val="003B5641"/>
    <w:rsid w:val="003D1888"/>
    <w:rsid w:val="003D40DC"/>
    <w:rsid w:val="003E4B93"/>
    <w:rsid w:val="003E6BC9"/>
    <w:rsid w:val="0043467B"/>
    <w:rsid w:val="00450EFF"/>
    <w:rsid w:val="00451A18"/>
    <w:rsid w:val="00453395"/>
    <w:rsid w:val="004570A9"/>
    <w:rsid w:val="00457114"/>
    <w:rsid w:val="004645A5"/>
    <w:rsid w:val="0048027A"/>
    <w:rsid w:val="00481C80"/>
    <w:rsid w:val="004864B6"/>
    <w:rsid w:val="00497B37"/>
    <w:rsid w:val="004A0D65"/>
    <w:rsid w:val="004A4DDC"/>
    <w:rsid w:val="004B0056"/>
    <w:rsid w:val="004D1487"/>
    <w:rsid w:val="004D3BED"/>
    <w:rsid w:val="004D5D6E"/>
    <w:rsid w:val="004E61C1"/>
    <w:rsid w:val="004F63AB"/>
    <w:rsid w:val="004F7198"/>
    <w:rsid w:val="0051517B"/>
    <w:rsid w:val="00530603"/>
    <w:rsid w:val="00535192"/>
    <w:rsid w:val="00550B2D"/>
    <w:rsid w:val="00556122"/>
    <w:rsid w:val="005562D0"/>
    <w:rsid w:val="00563D95"/>
    <w:rsid w:val="0057213E"/>
    <w:rsid w:val="00580D3F"/>
    <w:rsid w:val="0058453E"/>
    <w:rsid w:val="00590214"/>
    <w:rsid w:val="005941E5"/>
    <w:rsid w:val="005941ED"/>
    <w:rsid w:val="005A2D1A"/>
    <w:rsid w:val="005C780F"/>
    <w:rsid w:val="005E2846"/>
    <w:rsid w:val="005E794D"/>
    <w:rsid w:val="005F4C14"/>
    <w:rsid w:val="00647782"/>
    <w:rsid w:val="00647D46"/>
    <w:rsid w:val="00667846"/>
    <w:rsid w:val="006703D1"/>
    <w:rsid w:val="00671651"/>
    <w:rsid w:val="006751CA"/>
    <w:rsid w:val="00676E50"/>
    <w:rsid w:val="006913C9"/>
    <w:rsid w:val="006A1C06"/>
    <w:rsid w:val="006A69A8"/>
    <w:rsid w:val="006A69AC"/>
    <w:rsid w:val="006B325E"/>
    <w:rsid w:val="006B5E5B"/>
    <w:rsid w:val="006C3F70"/>
    <w:rsid w:val="006C60B3"/>
    <w:rsid w:val="006D37F9"/>
    <w:rsid w:val="006E21A8"/>
    <w:rsid w:val="006E2B03"/>
    <w:rsid w:val="006E4961"/>
    <w:rsid w:val="006F1A99"/>
    <w:rsid w:val="006F39CC"/>
    <w:rsid w:val="00702757"/>
    <w:rsid w:val="00717957"/>
    <w:rsid w:val="00730BEF"/>
    <w:rsid w:val="00734451"/>
    <w:rsid w:val="007467B7"/>
    <w:rsid w:val="0077492A"/>
    <w:rsid w:val="00783F87"/>
    <w:rsid w:val="00784855"/>
    <w:rsid w:val="007A7A59"/>
    <w:rsid w:val="007B4D79"/>
    <w:rsid w:val="007B7EE5"/>
    <w:rsid w:val="007C5166"/>
    <w:rsid w:val="007E2EB0"/>
    <w:rsid w:val="007F03AA"/>
    <w:rsid w:val="00800341"/>
    <w:rsid w:val="0080184A"/>
    <w:rsid w:val="0081328F"/>
    <w:rsid w:val="00813C4F"/>
    <w:rsid w:val="00814A0F"/>
    <w:rsid w:val="00861581"/>
    <w:rsid w:val="00870A41"/>
    <w:rsid w:val="008739C6"/>
    <w:rsid w:val="00891391"/>
    <w:rsid w:val="0089605C"/>
    <w:rsid w:val="008A5E99"/>
    <w:rsid w:val="008D5EB9"/>
    <w:rsid w:val="008D6C94"/>
    <w:rsid w:val="008F041B"/>
    <w:rsid w:val="00907DC2"/>
    <w:rsid w:val="00915ADA"/>
    <w:rsid w:val="0091738F"/>
    <w:rsid w:val="00924B8D"/>
    <w:rsid w:val="009425AC"/>
    <w:rsid w:val="00957797"/>
    <w:rsid w:val="009735D3"/>
    <w:rsid w:val="00976C4B"/>
    <w:rsid w:val="00985622"/>
    <w:rsid w:val="009878B2"/>
    <w:rsid w:val="009978D7"/>
    <w:rsid w:val="00997B12"/>
    <w:rsid w:val="009B622C"/>
    <w:rsid w:val="009C5821"/>
    <w:rsid w:val="009D4AD5"/>
    <w:rsid w:val="009F0832"/>
    <w:rsid w:val="00A358D8"/>
    <w:rsid w:val="00A37F0B"/>
    <w:rsid w:val="00A405C4"/>
    <w:rsid w:val="00A45BAB"/>
    <w:rsid w:val="00A574F8"/>
    <w:rsid w:val="00A623A8"/>
    <w:rsid w:val="00A647E3"/>
    <w:rsid w:val="00A75D0D"/>
    <w:rsid w:val="00A818A7"/>
    <w:rsid w:val="00A93558"/>
    <w:rsid w:val="00AB7932"/>
    <w:rsid w:val="00AC1063"/>
    <w:rsid w:val="00AC79AD"/>
    <w:rsid w:val="00AD24C7"/>
    <w:rsid w:val="00AD765A"/>
    <w:rsid w:val="00AF4B3A"/>
    <w:rsid w:val="00B0227C"/>
    <w:rsid w:val="00B031D9"/>
    <w:rsid w:val="00B1085A"/>
    <w:rsid w:val="00B2649F"/>
    <w:rsid w:val="00B30BD9"/>
    <w:rsid w:val="00B36BFF"/>
    <w:rsid w:val="00B37B5E"/>
    <w:rsid w:val="00B457B3"/>
    <w:rsid w:val="00B6451C"/>
    <w:rsid w:val="00B6506C"/>
    <w:rsid w:val="00B6662D"/>
    <w:rsid w:val="00B66F5B"/>
    <w:rsid w:val="00B7455A"/>
    <w:rsid w:val="00B841FA"/>
    <w:rsid w:val="00B94F4F"/>
    <w:rsid w:val="00BA7144"/>
    <w:rsid w:val="00BB0AC6"/>
    <w:rsid w:val="00BB6587"/>
    <w:rsid w:val="00BC1A0C"/>
    <w:rsid w:val="00BF4A78"/>
    <w:rsid w:val="00BF5190"/>
    <w:rsid w:val="00BF5B08"/>
    <w:rsid w:val="00C17316"/>
    <w:rsid w:val="00C66BB9"/>
    <w:rsid w:val="00C70F1D"/>
    <w:rsid w:val="00C72CD2"/>
    <w:rsid w:val="00C87D07"/>
    <w:rsid w:val="00CA140B"/>
    <w:rsid w:val="00CA1B5B"/>
    <w:rsid w:val="00CA387A"/>
    <w:rsid w:val="00CA4A4B"/>
    <w:rsid w:val="00CC05EC"/>
    <w:rsid w:val="00CC7151"/>
    <w:rsid w:val="00CE26C3"/>
    <w:rsid w:val="00CF45CC"/>
    <w:rsid w:val="00D05860"/>
    <w:rsid w:val="00D26141"/>
    <w:rsid w:val="00D45AAF"/>
    <w:rsid w:val="00D552D5"/>
    <w:rsid w:val="00D64AE5"/>
    <w:rsid w:val="00D66B5F"/>
    <w:rsid w:val="00D84D0C"/>
    <w:rsid w:val="00DB49F2"/>
    <w:rsid w:val="00DC7540"/>
    <w:rsid w:val="00DC7FDF"/>
    <w:rsid w:val="00DE022F"/>
    <w:rsid w:val="00DE145C"/>
    <w:rsid w:val="00DE1CAA"/>
    <w:rsid w:val="00E14C33"/>
    <w:rsid w:val="00E257AF"/>
    <w:rsid w:val="00E25BA8"/>
    <w:rsid w:val="00E339E2"/>
    <w:rsid w:val="00E457A8"/>
    <w:rsid w:val="00E45DF4"/>
    <w:rsid w:val="00E8215D"/>
    <w:rsid w:val="00EA1128"/>
    <w:rsid w:val="00EA3502"/>
    <w:rsid w:val="00EC597D"/>
    <w:rsid w:val="00ED0A6C"/>
    <w:rsid w:val="00EE4D24"/>
    <w:rsid w:val="00F10D8D"/>
    <w:rsid w:val="00F11DB2"/>
    <w:rsid w:val="00F15532"/>
    <w:rsid w:val="00F20E6E"/>
    <w:rsid w:val="00F65AB4"/>
    <w:rsid w:val="00F70C1E"/>
    <w:rsid w:val="00F73692"/>
    <w:rsid w:val="00F848E4"/>
    <w:rsid w:val="00F868E3"/>
    <w:rsid w:val="00FB66CD"/>
    <w:rsid w:val="00FC3F92"/>
    <w:rsid w:val="00FD48AC"/>
    <w:rsid w:val="00FF4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6A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3">
    <w:name w:val="heading 3"/>
    <w:next w:val="Body"/>
    <w:pPr>
      <w:keepNext/>
      <w:keepLines/>
      <w:spacing w:before="40"/>
      <w:outlineLvl w:val="2"/>
    </w:pPr>
    <w:rPr>
      <w:rFonts w:ascii="Cambria" w:eastAsia="Cambria" w:hAnsi="Cambria" w:cs="Cambria"/>
      <w:color w:val="243F60"/>
      <w:sz w:val="24"/>
      <w:szCs w:val="24"/>
      <w:u w:color="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pPr>
      <w:tabs>
        <w:tab w:val="center" w:pos="4536"/>
        <w:tab w:val="right" w:pos="9072"/>
      </w:tabs>
    </w:pPr>
    <w:rPr>
      <w:rFonts w:ascii="Calibri" w:eastAsia="Calibri" w:hAnsi="Calibri" w:cs="Calibri"/>
      <w:color w:val="000000"/>
      <w:sz w:val="22"/>
      <w:szCs w:val="22"/>
      <w:u w:color="000000"/>
    </w:rPr>
  </w:style>
  <w:style w:type="paragraph" w:customStyle="1" w:styleId="Body">
    <w:name w:val="Body"/>
    <w:link w:val="BodyChar"/>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lang w:val="en-US"/>
    </w:rPr>
  </w:style>
  <w:style w:type="character" w:customStyle="1" w:styleId="Hyperlink1">
    <w:name w:val="Hyperlink.1"/>
    <w:basedOn w:val="Link"/>
    <w:rPr>
      <w:rFonts w:ascii="Arial" w:eastAsia="Arial" w:hAnsi="Arial" w:cs="Arial"/>
      <w:b/>
      <w:bCs/>
      <w:color w:val="0000FF"/>
      <w:u w:val="single" w:color="0B2A43"/>
      <w:lang w:val="en-US"/>
    </w:rPr>
  </w:style>
  <w:style w:type="numbering" w:customStyle="1" w:styleId="ImportedStyle3">
    <w:name w:val="Imported Style 3"/>
    <w:pPr>
      <w:numPr>
        <w:numId w:val="3"/>
      </w:numPr>
    </w:pPr>
  </w:style>
  <w:style w:type="character" w:customStyle="1" w:styleId="Hyperlink2">
    <w:name w:val="Hyperlink.2"/>
    <w:basedOn w:val="Link"/>
    <w:rPr>
      <w:rFonts w:ascii="Arial" w:eastAsia="Arial" w:hAnsi="Arial" w:cs="Arial"/>
      <w:b/>
      <w:bCs/>
      <w:color w:val="0000FF"/>
      <w:u w:val="single" w:color="0B2A43"/>
    </w:rPr>
  </w:style>
  <w:style w:type="character" w:customStyle="1" w:styleId="None">
    <w:name w:val="None"/>
  </w:style>
  <w:style w:type="character" w:customStyle="1" w:styleId="Hyperlink3">
    <w:name w:val="Hyperlink.3"/>
    <w:basedOn w:val="None"/>
    <w:rPr>
      <w:rFonts w:ascii="Arial" w:eastAsia="Arial" w:hAnsi="Arial" w:cs="Arial"/>
      <w:b/>
      <w:bCs/>
      <w:color w:val="0000FF"/>
      <w:u w:val="single" w:color="0000FF"/>
    </w:rPr>
  </w:style>
  <w:style w:type="character" w:customStyle="1" w:styleId="Hyperlink4">
    <w:name w:val="Hyperlink.4"/>
    <w:basedOn w:val="Link"/>
    <w:rPr>
      <w:rFonts w:ascii="Arial" w:eastAsia="Arial" w:hAnsi="Arial" w:cs="Arial"/>
      <w:b/>
      <w:bCs/>
      <w:color w:val="0000FF"/>
      <w:sz w:val="22"/>
      <w:szCs w:val="22"/>
      <w:u w:val="single" w:color="0000FF"/>
      <w:lang w:val="en-US"/>
    </w:rPr>
  </w:style>
  <w:style w:type="numbering" w:customStyle="1" w:styleId="ImportedStyle8">
    <w:name w:val="Imported Style 8"/>
    <w:pPr>
      <w:numPr>
        <w:numId w:val="10"/>
      </w:numPr>
    </w:pPr>
  </w:style>
  <w:style w:type="paragraph" w:styleId="NormalWeb">
    <w:name w:val="Normal (Web)"/>
    <w:uiPriority w:val="99"/>
    <w:pPr>
      <w:spacing w:before="100" w:after="100"/>
    </w:pPr>
    <w:rPr>
      <w:rFonts w:cs="Arial Unicode MS"/>
      <w:color w:val="000000"/>
      <w:sz w:val="24"/>
      <w:szCs w:val="24"/>
      <w:u w:color="000000"/>
    </w:rPr>
  </w:style>
  <w:style w:type="character" w:customStyle="1" w:styleId="Hyperlink5">
    <w:name w:val="Hyperlink.5"/>
    <w:basedOn w:val="Link"/>
    <w:rPr>
      <w:rFonts w:ascii="Arial" w:eastAsia="Arial" w:hAnsi="Arial" w:cs="Arial"/>
      <w:color w:val="0B2A43"/>
      <w:sz w:val="23"/>
      <w:szCs w:val="23"/>
      <w:u w:val="single" w:color="0B2A43"/>
      <w:lang w:val="en-US"/>
    </w:rPr>
  </w:style>
  <w:style w:type="character" w:styleId="FollowedHyperlink">
    <w:name w:val="FollowedHyperlink"/>
    <w:basedOn w:val="DefaultParagraphFont"/>
    <w:uiPriority w:val="99"/>
    <w:semiHidden/>
    <w:unhideWhenUsed/>
    <w:rsid w:val="000B712E"/>
    <w:rPr>
      <w:color w:val="FF00FF" w:themeColor="followedHyperlink"/>
      <w:u w:val="single"/>
    </w:rPr>
  </w:style>
  <w:style w:type="paragraph" w:styleId="BalloonText">
    <w:name w:val="Balloon Text"/>
    <w:basedOn w:val="Normal"/>
    <w:link w:val="BalloonTextChar"/>
    <w:uiPriority w:val="99"/>
    <w:semiHidden/>
    <w:unhideWhenUsed/>
    <w:rsid w:val="000B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2E"/>
    <w:rPr>
      <w:rFonts w:ascii="Segoe UI" w:hAnsi="Segoe UI" w:cs="Segoe UI"/>
      <w:sz w:val="18"/>
      <w:szCs w:val="18"/>
      <w:lang w:val="en-US" w:eastAsia="en-US"/>
    </w:rPr>
  </w:style>
  <w:style w:type="character" w:styleId="CommentReference">
    <w:name w:val="annotation reference"/>
    <w:basedOn w:val="DefaultParagraphFont"/>
    <w:uiPriority w:val="99"/>
    <w:unhideWhenUsed/>
    <w:qFormat/>
    <w:rsid w:val="00B30BD9"/>
    <w:rPr>
      <w:sz w:val="16"/>
      <w:szCs w:val="16"/>
    </w:rPr>
  </w:style>
  <w:style w:type="paragraph" w:styleId="CommentText">
    <w:name w:val="annotation text"/>
    <w:basedOn w:val="Normal"/>
    <w:link w:val="CommentTextChar"/>
    <w:unhideWhenUsed/>
    <w:qFormat/>
    <w:rsid w:val="00B30BD9"/>
    <w:rPr>
      <w:sz w:val="20"/>
      <w:szCs w:val="20"/>
    </w:rPr>
  </w:style>
  <w:style w:type="character" w:customStyle="1" w:styleId="CommentTextChar">
    <w:name w:val="Comment Text Char"/>
    <w:basedOn w:val="DefaultParagraphFont"/>
    <w:link w:val="CommentText"/>
    <w:qFormat/>
    <w:rsid w:val="00B30BD9"/>
    <w:rPr>
      <w:lang w:val="en-US" w:eastAsia="en-US"/>
    </w:rPr>
  </w:style>
  <w:style w:type="paragraph" w:styleId="CommentSubject">
    <w:name w:val="annotation subject"/>
    <w:basedOn w:val="CommentText"/>
    <w:next w:val="CommentText"/>
    <w:link w:val="CommentSubjectChar"/>
    <w:uiPriority w:val="99"/>
    <w:semiHidden/>
    <w:unhideWhenUsed/>
    <w:rsid w:val="00B30BD9"/>
    <w:rPr>
      <w:b/>
      <w:bCs/>
    </w:rPr>
  </w:style>
  <w:style w:type="character" w:customStyle="1" w:styleId="CommentSubjectChar">
    <w:name w:val="Comment Subject Char"/>
    <w:basedOn w:val="CommentTextChar"/>
    <w:link w:val="CommentSubject"/>
    <w:uiPriority w:val="99"/>
    <w:semiHidden/>
    <w:rsid w:val="00B30BD9"/>
    <w:rPr>
      <w:b/>
      <w:bCs/>
      <w:lang w:val="en-US" w:eastAsia="en-US"/>
    </w:rPr>
  </w:style>
  <w:style w:type="character" w:customStyle="1" w:styleId="UnresolvedMention1">
    <w:name w:val="Unresolved Mention1"/>
    <w:basedOn w:val="DefaultParagraphFont"/>
    <w:uiPriority w:val="99"/>
    <w:semiHidden/>
    <w:unhideWhenUsed/>
    <w:rsid w:val="004D5D6E"/>
    <w:rPr>
      <w:color w:val="605E5C"/>
      <w:shd w:val="clear" w:color="auto" w:fill="E1DFDD"/>
    </w:rPr>
  </w:style>
  <w:style w:type="paragraph" w:styleId="Revision">
    <w:name w:val="Revision"/>
    <w:hidden/>
    <w:uiPriority w:val="99"/>
    <w:semiHidden/>
    <w:rsid w:val="00C72CD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EPONormal">
    <w:name w:val="EPONormal"/>
    <w:basedOn w:val="Normal"/>
    <w:link w:val="EPONormalChar"/>
    <w:qFormat/>
    <w:rsid w:val="00064588"/>
    <w:rPr>
      <w:rFonts w:ascii="Arial" w:eastAsia="Calibri" w:hAnsi="Arial" w:cs="Arial"/>
      <w:color w:val="000000"/>
      <w:u w:color="000000"/>
    </w:rPr>
  </w:style>
  <w:style w:type="character" w:customStyle="1" w:styleId="BodyChar">
    <w:name w:val="Body Char"/>
    <w:basedOn w:val="DefaultParagraphFont"/>
    <w:link w:val="Body"/>
    <w:rsid w:val="00064588"/>
    <w:rPr>
      <w:rFonts w:ascii="Calibri" w:eastAsia="Calibri" w:hAnsi="Calibri" w:cs="Calibri"/>
      <w:color w:val="000000"/>
      <w:sz w:val="22"/>
      <w:szCs w:val="22"/>
      <w:u w:color="000000"/>
    </w:rPr>
  </w:style>
  <w:style w:type="character" w:customStyle="1" w:styleId="EPONormalChar">
    <w:name w:val="EPONormal Char"/>
    <w:basedOn w:val="BodyChar"/>
    <w:link w:val="EPONormal"/>
    <w:rsid w:val="00064588"/>
    <w:rPr>
      <w:rFonts w:ascii="Arial" w:eastAsia="Calibri" w:hAnsi="Arial" w:cs="Arial"/>
      <w:color w:val="000000"/>
      <w:sz w:val="24"/>
      <w:szCs w:val="24"/>
      <w:u w:color="000000"/>
      <w:lang w:val="en-US" w:eastAsia="en-US"/>
    </w:rPr>
  </w:style>
  <w:style w:type="paragraph" w:customStyle="1" w:styleId="EPODocNormal">
    <w:name w:val="EPODocNormal"/>
    <w:basedOn w:val="EPONormal"/>
    <w:link w:val="EPODocNormalChar"/>
    <w:qFormat/>
    <w:locked/>
    <w:rsid w:val="00064588"/>
    <w:pPr>
      <w:spacing w:line="360" w:lineRule="auto"/>
      <w:ind w:left="1134"/>
    </w:pPr>
  </w:style>
  <w:style w:type="character" w:customStyle="1" w:styleId="EPODocNormalChar">
    <w:name w:val="EPODocNormal Char"/>
    <w:basedOn w:val="BodyChar"/>
    <w:link w:val="EPODocNormal"/>
    <w:rsid w:val="00064588"/>
    <w:rPr>
      <w:rFonts w:ascii="Arial" w:eastAsia="Calibri" w:hAnsi="Arial" w:cs="Arial"/>
      <w:color w:val="000000"/>
      <w:sz w:val="24"/>
      <w:szCs w:val="24"/>
      <w:u w:color="000000"/>
      <w:lang w:val="en-US" w:eastAsia="en-US"/>
    </w:rPr>
  </w:style>
  <w:style w:type="paragraph" w:customStyle="1" w:styleId="EPODocHeading1">
    <w:name w:val="EPODocHeading1"/>
    <w:basedOn w:val="EPONormal"/>
    <w:next w:val="EPODocNormal"/>
    <w:link w:val="EPODocHeading1Char"/>
    <w:qFormat/>
    <w:rsid w:val="00064588"/>
    <w:pPr>
      <w:numPr>
        <w:numId w:val="19"/>
      </w:numPr>
      <w:spacing w:before="240" w:after="240" w:line="360" w:lineRule="auto"/>
      <w:outlineLvl w:val="0"/>
    </w:pPr>
    <w:rPr>
      <w:b/>
      <w:caps/>
      <w:sz w:val="28"/>
    </w:rPr>
  </w:style>
  <w:style w:type="character" w:customStyle="1" w:styleId="EPODocHeading1Char">
    <w:name w:val="EPODocHeading1 Char"/>
    <w:basedOn w:val="BodyChar"/>
    <w:link w:val="EPODocHeading1"/>
    <w:rsid w:val="00064588"/>
    <w:rPr>
      <w:rFonts w:ascii="Arial" w:eastAsia="Calibri" w:hAnsi="Arial" w:cs="Arial"/>
      <w:b/>
      <w:caps/>
      <w:color w:val="000000"/>
      <w:sz w:val="28"/>
      <w:szCs w:val="24"/>
      <w:u w:color="000000"/>
      <w:lang w:val="en-US" w:eastAsia="en-US"/>
    </w:rPr>
  </w:style>
  <w:style w:type="paragraph" w:customStyle="1" w:styleId="EPODocHeading2">
    <w:name w:val="EPODocHeading2"/>
    <w:basedOn w:val="EPONormal"/>
    <w:next w:val="EPODocNormal"/>
    <w:link w:val="EPODocHeading2Char"/>
    <w:qFormat/>
    <w:rsid w:val="00064588"/>
    <w:pPr>
      <w:numPr>
        <w:ilvl w:val="1"/>
        <w:numId w:val="19"/>
      </w:numPr>
      <w:spacing w:before="240" w:after="240" w:line="360" w:lineRule="auto"/>
      <w:outlineLvl w:val="1"/>
    </w:pPr>
    <w:rPr>
      <w:b/>
      <w:caps/>
    </w:rPr>
  </w:style>
  <w:style w:type="character" w:customStyle="1" w:styleId="EPODocHeading2Char">
    <w:name w:val="EPODocHeading2 Char"/>
    <w:basedOn w:val="BodyChar"/>
    <w:link w:val="EPODocHeading2"/>
    <w:rsid w:val="00064588"/>
    <w:rPr>
      <w:rFonts w:ascii="Arial" w:eastAsia="Calibri" w:hAnsi="Arial" w:cs="Arial"/>
      <w:b/>
      <w:caps/>
      <w:color w:val="000000"/>
      <w:sz w:val="24"/>
      <w:szCs w:val="24"/>
      <w:u w:color="000000"/>
      <w:lang w:val="en-US" w:eastAsia="en-US"/>
    </w:rPr>
  </w:style>
  <w:style w:type="paragraph" w:customStyle="1" w:styleId="EPODocHeading3">
    <w:name w:val="EPODocHeading3"/>
    <w:basedOn w:val="EPONormal"/>
    <w:next w:val="EPODocNormal"/>
    <w:link w:val="EPODocHeading3Char"/>
    <w:qFormat/>
    <w:rsid w:val="00064588"/>
    <w:pPr>
      <w:numPr>
        <w:ilvl w:val="2"/>
        <w:numId w:val="19"/>
      </w:numPr>
      <w:spacing w:before="240" w:after="240" w:line="360" w:lineRule="auto"/>
      <w:outlineLvl w:val="2"/>
    </w:pPr>
    <w:rPr>
      <w:b/>
    </w:rPr>
  </w:style>
  <w:style w:type="character" w:customStyle="1" w:styleId="EPODocHeading3Char">
    <w:name w:val="EPODocHeading3 Char"/>
    <w:basedOn w:val="BodyChar"/>
    <w:link w:val="EPODocHeading3"/>
    <w:rsid w:val="00064588"/>
    <w:rPr>
      <w:rFonts w:ascii="Arial" w:eastAsia="Calibri" w:hAnsi="Arial" w:cs="Arial"/>
      <w:b/>
      <w:color w:val="000000"/>
      <w:sz w:val="24"/>
      <w:szCs w:val="24"/>
      <w:u w:color="000000"/>
      <w:lang w:val="en-US" w:eastAsia="en-US"/>
    </w:rPr>
  </w:style>
  <w:style w:type="paragraph" w:customStyle="1" w:styleId="EPODocHeading4">
    <w:name w:val="EPODocHeading4"/>
    <w:basedOn w:val="EPONormal"/>
    <w:next w:val="EPODocNormal"/>
    <w:link w:val="EPODocHeading4Char"/>
    <w:qFormat/>
    <w:rsid w:val="00064588"/>
    <w:pPr>
      <w:numPr>
        <w:ilvl w:val="3"/>
        <w:numId w:val="19"/>
      </w:numPr>
      <w:spacing w:before="240" w:after="240" w:line="360" w:lineRule="auto"/>
      <w:outlineLvl w:val="3"/>
    </w:pPr>
    <w:rPr>
      <w:b/>
    </w:rPr>
  </w:style>
  <w:style w:type="character" w:customStyle="1" w:styleId="EPODocHeading4Char">
    <w:name w:val="EPODocHeading4 Char"/>
    <w:basedOn w:val="BodyChar"/>
    <w:link w:val="EPODocHeading4"/>
    <w:rsid w:val="00064588"/>
    <w:rPr>
      <w:rFonts w:ascii="Arial" w:eastAsia="Calibri" w:hAnsi="Arial" w:cs="Arial"/>
      <w:b/>
      <w:color w:val="000000"/>
      <w:sz w:val="24"/>
      <w:szCs w:val="24"/>
      <w:u w:color="000000"/>
      <w:lang w:val="en-US" w:eastAsia="en-US"/>
    </w:rPr>
  </w:style>
  <w:style w:type="paragraph" w:customStyle="1" w:styleId="EPOBullet">
    <w:name w:val="EPOBullet"/>
    <w:basedOn w:val="EPONormal"/>
    <w:link w:val="EPOBulletChar"/>
    <w:qFormat/>
    <w:rsid w:val="00064588"/>
    <w:pPr>
      <w:numPr>
        <w:numId w:val="20"/>
      </w:numPr>
      <w:spacing w:line="360" w:lineRule="auto"/>
    </w:pPr>
  </w:style>
  <w:style w:type="character" w:customStyle="1" w:styleId="EPOBulletChar">
    <w:name w:val="EPOBullet Char"/>
    <w:basedOn w:val="BodyChar"/>
    <w:link w:val="EPOBullet"/>
    <w:rsid w:val="00064588"/>
    <w:rPr>
      <w:rFonts w:ascii="Arial" w:eastAsia="Calibri" w:hAnsi="Arial" w:cs="Arial"/>
      <w:color w:val="000000"/>
      <w:sz w:val="24"/>
      <w:szCs w:val="24"/>
      <w:u w:color="000000"/>
      <w:lang w:val="en-US" w:eastAsia="en-US"/>
    </w:rPr>
  </w:style>
  <w:style w:type="paragraph" w:customStyle="1" w:styleId="EPODocBullet">
    <w:name w:val="EPODocBullet"/>
    <w:basedOn w:val="EPONormal"/>
    <w:link w:val="EPODocBulletChar"/>
    <w:qFormat/>
    <w:rsid w:val="00064588"/>
    <w:pPr>
      <w:numPr>
        <w:numId w:val="21"/>
      </w:numPr>
      <w:spacing w:line="360" w:lineRule="auto"/>
    </w:pPr>
  </w:style>
  <w:style w:type="character" w:customStyle="1" w:styleId="EPODocBulletChar">
    <w:name w:val="EPODocBullet Char"/>
    <w:basedOn w:val="BodyChar"/>
    <w:link w:val="EPODocBullet"/>
    <w:rsid w:val="00064588"/>
    <w:rPr>
      <w:rFonts w:ascii="Arial" w:eastAsia="Calibri" w:hAnsi="Arial" w:cs="Arial"/>
      <w:color w:val="000000"/>
      <w:sz w:val="24"/>
      <w:szCs w:val="24"/>
      <w:u w:color="000000"/>
      <w:lang w:val="en-US" w:eastAsia="en-US"/>
    </w:rPr>
  </w:style>
  <w:style w:type="paragraph" w:customStyle="1" w:styleId="EPOList">
    <w:name w:val="EPOList"/>
    <w:basedOn w:val="EPONormal"/>
    <w:link w:val="EPOListChar"/>
    <w:qFormat/>
    <w:rsid w:val="00064588"/>
    <w:pPr>
      <w:numPr>
        <w:numId w:val="22"/>
      </w:numPr>
      <w:spacing w:line="360" w:lineRule="auto"/>
    </w:pPr>
  </w:style>
  <w:style w:type="character" w:customStyle="1" w:styleId="EPOListChar">
    <w:name w:val="EPOList Char"/>
    <w:basedOn w:val="BodyChar"/>
    <w:link w:val="EPOList"/>
    <w:rsid w:val="00064588"/>
    <w:rPr>
      <w:rFonts w:ascii="Arial" w:eastAsia="Calibri" w:hAnsi="Arial" w:cs="Arial"/>
      <w:color w:val="000000"/>
      <w:sz w:val="24"/>
      <w:szCs w:val="24"/>
      <w:u w:color="000000"/>
      <w:lang w:val="en-US" w:eastAsia="en-US"/>
    </w:rPr>
  </w:style>
  <w:style w:type="paragraph" w:customStyle="1" w:styleId="EPODocList">
    <w:name w:val="EPODocList"/>
    <w:basedOn w:val="EPONormal"/>
    <w:link w:val="EPODocListChar"/>
    <w:qFormat/>
    <w:rsid w:val="00064588"/>
    <w:pPr>
      <w:numPr>
        <w:numId w:val="23"/>
      </w:numPr>
      <w:spacing w:line="360" w:lineRule="auto"/>
    </w:pPr>
  </w:style>
  <w:style w:type="character" w:customStyle="1" w:styleId="EPODocListChar">
    <w:name w:val="EPODocList Char"/>
    <w:basedOn w:val="BodyChar"/>
    <w:link w:val="EPODocList"/>
    <w:rsid w:val="00064588"/>
    <w:rPr>
      <w:rFonts w:ascii="Arial" w:eastAsia="Calibri" w:hAnsi="Arial" w:cs="Arial"/>
      <w:color w:val="000000"/>
      <w:sz w:val="24"/>
      <w:szCs w:val="24"/>
      <w:u w:color="000000"/>
      <w:lang w:val="en-US" w:eastAsia="en-US"/>
    </w:rPr>
  </w:style>
  <w:style w:type="table" w:styleId="LightList">
    <w:name w:val="Light List"/>
    <w:basedOn w:val="TableNormal"/>
    <w:uiPriority w:val="61"/>
    <w:rsid w:val="00DC7FD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2C0DB2"/>
    <w:pPr>
      <w:tabs>
        <w:tab w:val="center" w:pos="4513"/>
        <w:tab w:val="right" w:pos="9026"/>
      </w:tabs>
    </w:pPr>
  </w:style>
  <w:style w:type="character" w:customStyle="1" w:styleId="HeaderChar">
    <w:name w:val="Header Char"/>
    <w:basedOn w:val="DefaultParagraphFont"/>
    <w:link w:val="Header"/>
    <w:uiPriority w:val="99"/>
    <w:rsid w:val="002C0DB2"/>
    <w:rPr>
      <w:sz w:val="24"/>
      <w:szCs w:val="24"/>
      <w:lang w:val="en-US" w:eastAsia="en-US"/>
    </w:rPr>
  </w:style>
  <w:style w:type="paragraph" w:styleId="BodyText">
    <w:name w:val="Body Text"/>
    <w:basedOn w:val="Normal"/>
    <w:link w:val="BodyTextChar"/>
    <w:uiPriority w:val="99"/>
    <w:semiHidden/>
    <w:unhideWhenUsed/>
    <w:rsid w:val="006E4961"/>
    <w:pPr>
      <w:spacing w:after="120"/>
    </w:pPr>
  </w:style>
  <w:style w:type="character" w:customStyle="1" w:styleId="BodyTextChar">
    <w:name w:val="Body Text Char"/>
    <w:basedOn w:val="DefaultParagraphFont"/>
    <w:link w:val="BodyText"/>
    <w:uiPriority w:val="99"/>
    <w:semiHidden/>
    <w:rsid w:val="006E4961"/>
    <w:rPr>
      <w:sz w:val="24"/>
      <w:szCs w:val="24"/>
      <w:lang w:val="en-US" w:eastAsia="en-US"/>
    </w:rPr>
  </w:style>
  <w:style w:type="character" w:customStyle="1" w:styleId="NichtaufgelsteErwhnung1">
    <w:name w:val="Nicht aufgelöste Erwähnung1"/>
    <w:basedOn w:val="DefaultParagraphFont"/>
    <w:uiPriority w:val="99"/>
    <w:semiHidden/>
    <w:unhideWhenUsed/>
    <w:rsid w:val="001B7854"/>
    <w:rPr>
      <w:color w:val="605E5C"/>
      <w:shd w:val="clear" w:color="auto" w:fill="E1DFDD"/>
    </w:rPr>
  </w:style>
  <w:style w:type="character" w:customStyle="1" w:styleId="FooterChar">
    <w:name w:val="Footer Char"/>
    <w:basedOn w:val="DefaultParagraphFont"/>
    <w:link w:val="Footer"/>
    <w:rsid w:val="00083C0B"/>
    <w:rPr>
      <w:rFonts w:ascii="Calibri" w:eastAsia="Calibri" w:hAnsi="Calibri" w:cs="Calibri"/>
      <w:color w:val="000000"/>
      <w:sz w:val="22"/>
      <w:szCs w:val="22"/>
      <w:u w:color="000000"/>
    </w:rPr>
  </w:style>
  <w:style w:type="character" w:customStyle="1" w:styleId="tlid-translation">
    <w:name w:val="tlid-translation"/>
    <w:basedOn w:val="DefaultParagraphFont"/>
    <w:rsid w:val="00BF4A78"/>
  </w:style>
  <w:style w:type="character" w:customStyle="1" w:styleId="NichtaufgelsteErwhnung2">
    <w:name w:val="Nicht aufgelöste Erwähnung2"/>
    <w:basedOn w:val="DefaultParagraphFont"/>
    <w:uiPriority w:val="99"/>
    <w:semiHidden/>
    <w:unhideWhenUsed/>
    <w:rsid w:val="00814A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3">
    <w:name w:val="heading 3"/>
    <w:next w:val="Body"/>
    <w:pPr>
      <w:keepNext/>
      <w:keepLines/>
      <w:spacing w:before="40"/>
      <w:outlineLvl w:val="2"/>
    </w:pPr>
    <w:rPr>
      <w:rFonts w:ascii="Cambria" w:eastAsia="Cambria" w:hAnsi="Cambria" w:cs="Cambria"/>
      <w:color w:val="243F60"/>
      <w:sz w:val="24"/>
      <w:szCs w:val="24"/>
      <w:u w:color="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pPr>
      <w:tabs>
        <w:tab w:val="center" w:pos="4536"/>
        <w:tab w:val="right" w:pos="9072"/>
      </w:tabs>
    </w:pPr>
    <w:rPr>
      <w:rFonts w:ascii="Calibri" w:eastAsia="Calibri" w:hAnsi="Calibri" w:cs="Calibri"/>
      <w:color w:val="000000"/>
      <w:sz w:val="22"/>
      <w:szCs w:val="22"/>
      <w:u w:color="000000"/>
    </w:rPr>
  </w:style>
  <w:style w:type="paragraph" w:customStyle="1" w:styleId="Body">
    <w:name w:val="Body"/>
    <w:link w:val="BodyChar"/>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lang w:val="en-US"/>
    </w:rPr>
  </w:style>
  <w:style w:type="character" w:customStyle="1" w:styleId="Hyperlink1">
    <w:name w:val="Hyperlink.1"/>
    <w:basedOn w:val="Link"/>
    <w:rPr>
      <w:rFonts w:ascii="Arial" w:eastAsia="Arial" w:hAnsi="Arial" w:cs="Arial"/>
      <w:b/>
      <w:bCs/>
      <w:color w:val="0000FF"/>
      <w:u w:val="single" w:color="0B2A43"/>
      <w:lang w:val="en-US"/>
    </w:rPr>
  </w:style>
  <w:style w:type="numbering" w:customStyle="1" w:styleId="ImportedStyle3">
    <w:name w:val="Imported Style 3"/>
    <w:pPr>
      <w:numPr>
        <w:numId w:val="3"/>
      </w:numPr>
    </w:pPr>
  </w:style>
  <w:style w:type="character" w:customStyle="1" w:styleId="Hyperlink2">
    <w:name w:val="Hyperlink.2"/>
    <w:basedOn w:val="Link"/>
    <w:rPr>
      <w:rFonts w:ascii="Arial" w:eastAsia="Arial" w:hAnsi="Arial" w:cs="Arial"/>
      <w:b/>
      <w:bCs/>
      <w:color w:val="0000FF"/>
      <w:u w:val="single" w:color="0B2A43"/>
    </w:rPr>
  </w:style>
  <w:style w:type="character" w:customStyle="1" w:styleId="None">
    <w:name w:val="None"/>
  </w:style>
  <w:style w:type="character" w:customStyle="1" w:styleId="Hyperlink3">
    <w:name w:val="Hyperlink.3"/>
    <w:basedOn w:val="None"/>
    <w:rPr>
      <w:rFonts w:ascii="Arial" w:eastAsia="Arial" w:hAnsi="Arial" w:cs="Arial"/>
      <w:b/>
      <w:bCs/>
      <w:color w:val="0000FF"/>
      <w:u w:val="single" w:color="0000FF"/>
    </w:rPr>
  </w:style>
  <w:style w:type="character" w:customStyle="1" w:styleId="Hyperlink4">
    <w:name w:val="Hyperlink.4"/>
    <w:basedOn w:val="Link"/>
    <w:rPr>
      <w:rFonts w:ascii="Arial" w:eastAsia="Arial" w:hAnsi="Arial" w:cs="Arial"/>
      <w:b/>
      <w:bCs/>
      <w:color w:val="0000FF"/>
      <w:sz w:val="22"/>
      <w:szCs w:val="22"/>
      <w:u w:val="single" w:color="0000FF"/>
      <w:lang w:val="en-US"/>
    </w:rPr>
  </w:style>
  <w:style w:type="numbering" w:customStyle="1" w:styleId="ImportedStyle8">
    <w:name w:val="Imported Style 8"/>
    <w:pPr>
      <w:numPr>
        <w:numId w:val="10"/>
      </w:numPr>
    </w:pPr>
  </w:style>
  <w:style w:type="paragraph" w:styleId="NormalWeb">
    <w:name w:val="Normal (Web)"/>
    <w:uiPriority w:val="99"/>
    <w:pPr>
      <w:spacing w:before="100" w:after="100"/>
    </w:pPr>
    <w:rPr>
      <w:rFonts w:cs="Arial Unicode MS"/>
      <w:color w:val="000000"/>
      <w:sz w:val="24"/>
      <w:szCs w:val="24"/>
      <w:u w:color="000000"/>
    </w:rPr>
  </w:style>
  <w:style w:type="character" w:customStyle="1" w:styleId="Hyperlink5">
    <w:name w:val="Hyperlink.5"/>
    <w:basedOn w:val="Link"/>
    <w:rPr>
      <w:rFonts w:ascii="Arial" w:eastAsia="Arial" w:hAnsi="Arial" w:cs="Arial"/>
      <w:color w:val="0B2A43"/>
      <w:sz w:val="23"/>
      <w:szCs w:val="23"/>
      <w:u w:val="single" w:color="0B2A43"/>
      <w:lang w:val="en-US"/>
    </w:rPr>
  </w:style>
  <w:style w:type="character" w:styleId="FollowedHyperlink">
    <w:name w:val="FollowedHyperlink"/>
    <w:basedOn w:val="DefaultParagraphFont"/>
    <w:uiPriority w:val="99"/>
    <w:semiHidden/>
    <w:unhideWhenUsed/>
    <w:rsid w:val="000B712E"/>
    <w:rPr>
      <w:color w:val="FF00FF" w:themeColor="followedHyperlink"/>
      <w:u w:val="single"/>
    </w:rPr>
  </w:style>
  <w:style w:type="paragraph" w:styleId="BalloonText">
    <w:name w:val="Balloon Text"/>
    <w:basedOn w:val="Normal"/>
    <w:link w:val="BalloonTextChar"/>
    <w:uiPriority w:val="99"/>
    <w:semiHidden/>
    <w:unhideWhenUsed/>
    <w:rsid w:val="000B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2E"/>
    <w:rPr>
      <w:rFonts w:ascii="Segoe UI" w:hAnsi="Segoe UI" w:cs="Segoe UI"/>
      <w:sz w:val="18"/>
      <w:szCs w:val="18"/>
      <w:lang w:val="en-US" w:eastAsia="en-US"/>
    </w:rPr>
  </w:style>
  <w:style w:type="character" w:styleId="CommentReference">
    <w:name w:val="annotation reference"/>
    <w:basedOn w:val="DefaultParagraphFont"/>
    <w:uiPriority w:val="99"/>
    <w:unhideWhenUsed/>
    <w:qFormat/>
    <w:rsid w:val="00B30BD9"/>
    <w:rPr>
      <w:sz w:val="16"/>
      <w:szCs w:val="16"/>
    </w:rPr>
  </w:style>
  <w:style w:type="paragraph" w:styleId="CommentText">
    <w:name w:val="annotation text"/>
    <w:basedOn w:val="Normal"/>
    <w:link w:val="CommentTextChar"/>
    <w:unhideWhenUsed/>
    <w:qFormat/>
    <w:rsid w:val="00B30BD9"/>
    <w:rPr>
      <w:sz w:val="20"/>
      <w:szCs w:val="20"/>
    </w:rPr>
  </w:style>
  <w:style w:type="character" w:customStyle="1" w:styleId="CommentTextChar">
    <w:name w:val="Comment Text Char"/>
    <w:basedOn w:val="DefaultParagraphFont"/>
    <w:link w:val="CommentText"/>
    <w:qFormat/>
    <w:rsid w:val="00B30BD9"/>
    <w:rPr>
      <w:lang w:val="en-US" w:eastAsia="en-US"/>
    </w:rPr>
  </w:style>
  <w:style w:type="paragraph" w:styleId="CommentSubject">
    <w:name w:val="annotation subject"/>
    <w:basedOn w:val="CommentText"/>
    <w:next w:val="CommentText"/>
    <w:link w:val="CommentSubjectChar"/>
    <w:uiPriority w:val="99"/>
    <w:semiHidden/>
    <w:unhideWhenUsed/>
    <w:rsid w:val="00B30BD9"/>
    <w:rPr>
      <w:b/>
      <w:bCs/>
    </w:rPr>
  </w:style>
  <w:style w:type="character" w:customStyle="1" w:styleId="CommentSubjectChar">
    <w:name w:val="Comment Subject Char"/>
    <w:basedOn w:val="CommentTextChar"/>
    <w:link w:val="CommentSubject"/>
    <w:uiPriority w:val="99"/>
    <w:semiHidden/>
    <w:rsid w:val="00B30BD9"/>
    <w:rPr>
      <w:b/>
      <w:bCs/>
      <w:lang w:val="en-US" w:eastAsia="en-US"/>
    </w:rPr>
  </w:style>
  <w:style w:type="character" w:customStyle="1" w:styleId="UnresolvedMention1">
    <w:name w:val="Unresolved Mention1"/>
    <w:basedOn w:val="DefaultParagraphFont"/>
    <w:uiPriority w:val="99"/>
    <w:semiHidden/>
    <w:unhideWhenUsed/>
    <w:rsid w:val="004D5D6E"/>
    <w:rPr>
      <w:color w:val="605E5C"/>
      <w:shd w:val="clear" w:color="auto" w:fill="E1DFDD"/>
    </w:rPr>
  </w:style>
  <w:style w:type="paragraph" w:styleId="Revision">
    <w:name w:val="Revision"/>
    <w:hidden/>
    <w:uiPriority w:val="99"/>
    <w:semiHidden/>
    <w:rsid w:val="00C72CD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EPONormal">
    <w:name w:val="EPONormal"/>
    <w:basedOn w:val="Normal"/>
    <w:link w:val="EPONormalChar"/>
    <w:qFormat/>
    <w:rsid w:val="00064588"/>
    <w:rPr>
      <w:rFonts w:ascii="Arial" w:eastAsia="Calibri" w:hAnsi="Arial" w:cs="Arial"/>
      <w:color w:val="000000"/>
      <w:u w:color="000000"/>
    </w:rPr>
  </w:style>
  <w:style w:type="character" w:customStyle="1" w:styleId="BodyChar">
    <w:name w:val="Body Char"/>
    <w:basedOn w:val="DefaultParagraphFont"/>
    <w:link w:val="Body"/>
    <w:rsid w:val="00064588"/>
    <w:rPr>
      <w:rFonts w:ascii="Calibri" w:eastAsia="Calibri" w:hAnsi="Calibri" w:cs="Calibri"/>
      <w:color w:val="000000"/>
      <w:sz w:val="22"/>
      <w:szCs w:val="22"/>
      <w:u w:color="000000"/>
    </w:rPr>
  </w:style>
  <w:style w:type="character" w:customStyle="1" w:styleId="EPONormalChar">
    <w:name w:val="EPONormal Char"/>
    <w:basedOn w:val="BodyChar"/>
    <w:link w:val="EPONormal"/>
    <w:rsid w:val="00064588"/>
    <w:rPr>
      <w:rFonts w:ascii="Arial" w:eastAsia="Calibri" w:hAnsi="Arial" w:cs="Arial"/>
      <w:color w:val="000000"/>
      <w:sz w:val="24"/>
      <w:szCs w:val="24"/>
      <w:u w:color="000000"/>
      <w:lang w:val="en-US" w:eastAsia="en-US"/>
    </w:rPr>
  </w:style>
  <w:style w:type="paragraph" w:customStyle="1" w:styleId="EPODocNormal">
    <w:name w:val="EPODocNormal"/>
    <w:basedOn w:val="EPONormal"/>
    <w:link w:val="EPODocNormalChar"/>
    <w:qFormat/>
    <w:locked/>
    <w:rsid w:val="00064588"/>
    <w:pPr>
      <w:spacing w:line="360" w:lineRule="auto"/>
      <w:ind w:left="1134"/>
    </w:pPr>
  </w:style>
  <w:style w:type="character" w:customStyle="1" w:styleId="EPODocNormalChar">
    <w:name w:val="EPODocNormal Char"/>
    <w:basedOn w:val="BodyChar"/>
    <w:link w:val="EPODocNormal"/>
    <w:rsid w:val="00064588"/>
    <w:rPr>
      <w:rFonts w:ascii="Arial" w:eastAsia="Calibri" w:hAnsi="Arial" w:cs="Arial"/>
      <w:color w:val="000000"/>
      <w:sz w:val="24"/>
      <w:szCs w:val="24"/>
      <w:u w:color="000000"/>
      <w:lang w:val="en-US" w:eastAsia="en-US"/>
    </w:rPr>
  </w:style>
  <w:style w:type="paragraph" w:customStyle="1" w:styleId="EPODocHeading1">
    <w:name w:val="EPODocHeading1"/>
    <w:basedOn w:val="EPONormal"/>
    <w:next w:val="EPODocNormal"/>
    <w:link w:val="EPODocHeading1Char"/>
    <w:qFormat/>
    <w:rsid w:val="00064588"/>
    <w:pPr>
      <w:numPr>
        <w:numId w:val="19"/>
      </w:numPr>
      <w:spacing w:before="240" w:after="240" w:line="360" w:lineRule="auto"/>
      <w:outlineLvl w:val="0"/>
    </w:pPr>
    <w:rPr>
      <w:b/>
      <w:caps/>
      <w:sz w:val="28"/>
    </w:rPr>
  </w:style>
  <w:style w:type="character" w:customStyle="1" w:styleId="EPODocHeading1Char">
    <w:name w:val="EPODocHeading1 Char"/>
    <w:basedOn w:val="BodyChar"/>
    <w:link w:val="EPODocHeading1"/>
    <w:rsid w:val="00064588"/>
    <w:rPr>
      <w:rFonts w:ascii="Arial" w:eastAsia="Calibri" w:hAnsi="Arial" w:cs="Arial"/>
      <w:b/>
      <w:caps/>
      <w:color w:val="000000"/>
      <w:sz w:val="28"/>
      <w:szCs w:val="24"/>
      <w:u w:color="000000"/>
      <w:lang w:val="en-US" w:eastAsia="en-US"/>
    </w:rPr>
  </w:style>
  <w:style w:type="paragraph" w:customStyle="1" w:styleId="EPODocHeading2">
    <w:name w:val="EPODocHeading2"/>
    <w:basedOn w:val="EPONormal"/>
    <w:next w:val="EPODocNormal"/>
    <w:link w:val="EPODocHeading2Char"/>
    <w:qFormat/>
    <w:rsid w:val="00064588"/>
    <w:pPr>
      <w:numPr>
        <w:ilvl w:val="1"/>
        <w:numId w:val="19"/>
      </w:numPr>
      <w:spacing w:before="240" w:after="240" w:line="360" w:lineRule="auto"/>
      <w:outlineLvl w:val="1"/>
    </w:pPr>
    <w:rPr>
      <w:b/>
      <w:caps/>
    </w:rPr>
  </w:style>
  <w:style w:type="character" w:customStyle="1" w:styleId="EPODocHeading2Char">
    <w:name w:val="EPODocHeading2 Char"/>
    <w:basedOn w:val="BodyChar"/>
    <w:link w:val="EPODocHeading2"/>
    <w:rsid w:val="00064588"/>
    <w:rPr>
      <w:rFonts w:ascii="Arial" w:eastAsia="Calibri" w:hAnsi="Arial" w:cs="Arial"/>
      <w:b/>
      <w:caps/>
      <w:color w:val="000000"/>
      <w:sz w:val="24"/>
      <w:szCs w:val="24"/>
      <w:u w:color="000000"/>
      <w:lang w:val="en-US" w:eastAsia="en-US"/>
    </w:rPr>
  </w:style>
  <w:style w:type="paragraph" w:customStyle="1" w:styleId="EPODocHeading3">
    <w:name w:val="EPODocHeading3"/>
    <w:basedOn w:val="EPONormal"/>
    <w:next w:val="EPODocNormal"/>
    <w:link w:val="EPODocHeading3Char"/>
    <w:qFormat/>
    <w:rsid w:val="00064588"/>
    <w:pPr>
      <w:numPr>
        <w:ilvl w:val="2"/>
        <w:numId w:val="19"/>
      </w:numPr>
      <w:spacing w:before="240" w:after="240" w:line="360" w:lineRule="auto"/>
      <w:outlineLvl w:val="2"/>
    </w:pPr>
    <w:rPr>
      <w:b/>
    </w:rPr>
  </w:style>
  <w:style w:type="character" w:customStyle="1" w:styleId="EPODocHeading3Char">
    <w:name w:val="EPODocHeading3 Char"/>
    <w:basedOn w:val="BodyChar"/>
    <w:link w:val="EPODocHeading3"/>
    <w:rsid w:val="00064588"/>
    <w:rPr>
      <w:rFonts w:ascii="Arial" w:eastAsia="Calibri" w:hAnsi="Arial" w:cs="Arial"/>
      <w:b/>
      <w:color w:val="000000"/>
      <w:sz w:val="24"/>
      <w:szCs w:val="24"/>
      <w:u w:color="000000"/>
      <w:lang w:val="en-US" w:eastAsia="en-US"/>
    </w:rPr>
  </w:style>
  <w:style w:type="paragraph" w:customStyle="1" w:styleId="EPODocHeading4">
    <w:name w:val="EPODocHeading4"/>
    <w:basedOn w:val="EPONormal"/>
    <w:next w:val="EPODocNormal"/>
    <w:link w:val="EPODocHeading4Char"/>
    <w:qFormat/>
    <w:rsid w:val="00064588"/>
    <w:pPr>
      <w:numPr>
        <w:ilvl w:val="3"/>
        <w:numId w:val="19"/>
      </w:numPr>
      <w:spacing w:before="240" w:after="240" w:line="360" w:lineRule="auto"/>
      <w:outlineLvl w:val="3"/>
    </w:pPr>
    <w:rPr>
      <w:b/>
    </w:rPr>
  </w:style>
  <w:style w:type="character" w:customStyle="1" w:styleId="EPODocHeading4Char">
    <w:name w:val="EPODocHeading4 Char"/>
    <w:basedOn w:val="BodyChar"/>
    <w:link w:val="EPODocHeading4"/>
    <w:rsid w:val="00064588"/>
    <w:rPr>
      <w:rFonts w:ascii="Arial" w:eastAsia="Calibri" w:hAnsi="Arial" w:cs="Arial"/>
      <w:b/>
      <w:color w:val="000000"/>
      <w:sz w:val="24"/>
      <w:szCs w:val="24"/>
      <w:u w:color="000000"/>
      <w:lang w:val="en-US" w:eastAsia="en-US"/>
    </w:rPr>
  </w:style>
  <w:style w:type="paragraph" w:customStyle="1" w:styleId="EPOBullet">
    <w:name w:val="EPOBullet"/>
    <w:basedOn w:val="EPONormal"/>
    <w:link w:val="EPOBulletChar"/>
    <w:qFormat/>
    <w:rsid w:val="00064588"/>
    <w:pPr>
      <w:numPr>
        <w:numId w:val="20"/>
      </w:numPr>
      <w:spacing w:line="360" w:lineRule="auto"/>
    </w:pPr>
  </w:style>
  <w:style w:type="character" w:customStyle="1" w:styleId="EPOBulletChar">
    <w:name w:val="EPOBullet Char"/>
    <w:basedOn w:val="BodyChar"/>
    <w:link w:val="EPOBullet"/>
    <w:rsid w:val="00064588"/>
    <w:rPr>
      <w:rFonts w:ascii="Arial" w:eastAsia="Calibri" w:hAnsi="Arial" w:cs="Arial"/>
      <w:color w:val="000000"/>
      <w:sz w:val="24"/>
      <w:szCs w:val="24"/>
      <w:u w:color="000000"/>
      <w:lang w:val="en-US" w:eastAsia="en-US"/>
    </w:rPr>
  </w:style>
  <w:style w:type="paragraph" w:customStyle="1" w:styleId="EPODocBullet">
    <w:name w:val="EPODocBullet"/>
    <w:basedOn w:val="EPONormal"/>
    <w:link w:val="EPODocBulletChar"/>
    <w:qFormat/>
    <w:rsid w:val="00064588"/>
    <w:pPr>
      <w:numPr>
        <w:numId w:val="21"/>
      </w:numPr>
      <w:spacing w:line="360" w:lineRule="auto"/>
    </w:pPr>
  </w:style>
  <w:style w:type="character" w:customStyle="1" w:styleId="EPODocBulletChar">
    <w:name w:val="EPODocBullet Char"/>
    <w:basedOn w:val="BodyChar"/>
    <w:link w:val="EPODocBullet"/>
    <w:rsid w:val="00064588"/>
    <w:rPr>
      <w:rFonts w:ascii="Arial" w:eastAsia="Calibri" w:hAnsi="Arial" w:cs="Arial"/>
      <w:color w:val="000000"/>
      <w:sz w:val="24"/>
      <w:szCs w:val="24"/>
      <w:u w:color="000000"/>
      <w:lang w:val="en-US" w:eastAsia="en-US"/>
    </w:rPr>
  </w:style>
  <w:style w:type="paragraph" w:customStyle="1" w:styleId="EPOList">
    <w:name w:val="EPOList"/>
    <w:basedOn w:val="EPONormal"/>
    <w:link w:val="EPOListChar"/>
    <w:qFormat/>
    <w:rsid w:val="00064588"/>
    <w:pPr>
      <w:numPr>
        <w:numId w:val="22"/>
      </w:numPr>
      <w:spacing w:line="360" w:lineRule="auto"/>
    </w:pPr>
  </w:style>
  <w:style w:type="character" w:customStyle="1" w:styleId="EPOListChar">
    <w:name w:val="EPOList Char"/>
    <w:basedOn w:val="BodyChar"/>
    <w:link w:val="EPOList"/>
    <w:rsid w:val="00064588"/>
    <w:rPr>
      <w:rFonts w:ascii="Arial" w:eastAsia="Calibri" w:hAnsi="Arial" w:cs="Arial"/>
      <w:color w:val="000000"/>
      <w:sz w:val="24"/>
      <w:szCs w:val="24"/>
      <w:u w:color="000000"/>
      <w:lang w:val="en-US" w:eastAsia="en-US"/>
    </w:rPr>
  </w:style>
  <w:style w:type="paragraph" w:customStyle="1" w:styleId="EPODocList">
    <w:name w:val="EPODocList"/>
    <w:basedOn w:val="EPONormal"/>
    <w:link w:val="EPODocListChar"/>
    <w:qFormat/>
    <w:rsid w:val="00064588"/>
    <w:pPr>
      <w:numPr>
        <w:numId w:val="23"/>
      </w:numPr>
      <w:spacing w:line="360" w:lineRule="auto"/>
    </w:pPr>
  </w:style>
  <w:style w:type="character" w:customStyle="1" w:styleId="EPODocListChar">
    <w:name w:val="EPODocList Char"/>
    <w:basedOn w:val="BodyChar"/>
    <w:link w:val="EPODocList"/>
    <w:rsid w:val="00064588"/>
    <w:rPr>
      <w:rFonts w:ascii="Arial" w:eastAsia="Calibri" w:hAnsi="Arial" w:cs="Arial"/>
      <w:color w:val="000000"/>
      <w:sz w:val="24"/>
      <w:szCs w:val="24"/>
      <w:u w:color="000000"/>
      <w:lang w:val="en-US" w:eastAsia="en-US"/>
    </w:rPr>
  </w:style>
  <w:style w:type="table" w:styleId="LightList">
    <w:name w:val="Light List"/>
    <w:basedOn w:val="TableNormal"/>
    <w:uiPriority w:val="61"/>
    <w:rsid w:val="00DC7FD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2C0DB2"/>
    <w:pPr>
      <w:tabs>
        <w:tab w:val="center" w:pos="4513"/>
        <w:tab w:val="right" w:pos="9026"/>
      </w:tabs>
    </w:pPr>
  </w:style>
  <w:style w:type="character" w:customStyle="1" w:styleId="HeaderChar">
    <w:name w:val="Header Char"/>
    <w:basedOn w:val="DefaultParagraphFont"/>
    <w:link w:val="Header"/>
    <w:uiPriority w:val="99"/>
    <w:rsid w:val="002C0DB2"/>
    <w:rPr>
      <w:sz w:val="24"/>
      <w:szCs w:val="24"/>
      <w:lang w:val="en-US" w:eastAsia="en-US"/>
    </w:rPr>
  </w:style>
  <w:style w:type="paragraph" w:styleId="BodyText">
    <w:name w:val="Body Text"/>
    <w:basedOn w:val="Normal"/>
    <w:link w:val="BodyTextChar"/>
    <w:uiPriority w:val="99"/>
    <w:semiHidden/>
    <w:unhideWhenUsed/>
    <w:rsid w:val="006E4961"/>
    <w:pPr>
      <w:spacing w:after="120"/>
    </w:pPr>
  </w:style>
  <w:style w:type="character" w:customStyle="1" w:styleId="BodyTextChar">
    <w:name w:val="Body Text Char"/>
    <w:basedOn w:val="DefaultParagraphFont"/>
    <w:link w:val="BodyText"/>
    <w:uiPriority w:val="99"/>
    <w:semiHidden/>
    <w:rsid w:val="006E4961"/>
    <w:rPr>
      <w:sz w:val="24"/>
      <w:szCs w:val="24"/>
      <w:lang w:val="en-US" w:eastAsia="en-US"/>
    </w:rPr>
  </w:style>
  <w:style w:type="character" w:customStyle="1" w:styleId="NichtaufgelsteErwhnung1">
    <w:name w:val="Nicht aufgelöste Erwähnung1"/>
    <w:basedOn w:val="DefaultParagraphFont"/>
    <w:uiPriority w:val="99"/>
    <w:semiHidden/>
    <w:unhideWhenUsed/>
    <w:rsid w:val="001B7854"/>
    <w:rPr>
      <w:color w:val="605E5C"/>
      <w:shd w:val="clear" w:color="auto" w:fill="E1DFDD"/>
    </w:rPr>
  </w:style>
  <w:style w:type="character" w:customStyle="1" w:styleId="FooterChar">
    <w:name w:val="Footer Char"/>
    <w:basedOn w:val="DefaultParagraphFont"/>
    <w:link w:val="Footer"/>
    <w:rsid w:val="00083C0B"/>
    <w:rPr>
      <w:rFonts w:ascii="Calibri" w:eastAsia="Calibri" w:hAnsi="Calibri" w:cs="Calibri"/>
      <w:color w:val="000000"/>
      <w:sz w:val="22"/>
      <w:szCs w:val="22"/>
      <w:u w:color="000000"/>
    </w:rPr>
  </w:style>
  <w:style w:type="character" w:customStyle="1" w:styleId="tlid-translation">
    <w:name w:val="tlid-translation"/>
    <w:basedOn w:val="DefaultParagraphFont"/>
    <w:rsid w:val="00BF4A78"/>
  </w:style>
  <w:style w:type="character" w:customStyle="1" w:styleId="NichtaufgelsteErwhnung2">
    <w:name w:val="Nicht aufgelöste Erwähnung2"/>
    <w:basedOn w:val="DefaultParagraphFont"/>
    <w:uiPriority w:val="99"/>
    <w:semiHidden/>
    <w:unhideWhenUsed/>
    <w:rsid w:val="00814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6031">
      <w:bodyDiv w:val="1"/>
      <w:marLeft w:val="0"/>
      <w:marRight w:val="0"/>
      <w:marTop w:val="0"/>
      <w:marBottom w:val="0"/>
      <w:divBdr>
        <w:top w:val="none" w:sz="0" w:space="0" w:color="auto"/>
        <w:left w:val="none" w:sz="0" w:space="0" w:color="auto"/>
        <w:bottom w:val="none" w:sz="0" w:space="0" w:color="auto"/>
        <w:right w:val="none" w:sz="0" w:space="0" w:color="auto"/>
      </w:divBdr>
    </w:div>
    <w:div w:id="663241912">
      <w:bodyDiv w:val="1"/>
      <w:marLeft w:val="0"/>
      <w:marRight w:val="0"/>
      <w:marTop w:val="0"/>
      <w:marBottom w:val="0"/>
      <w:divBdr>
        <w:top w:val="none" w:sz="0" w:space="0" w:color="auto"/>
        <w:left w:val="none" w:sz="0" w:space="0" w:color="auto"/>
        <w:bottom w:val="none" w:sz="0" w:space="0" w:color="auto"/>
        <w:right w:val="none" w:sz="0" w:space="0" w:color="auto"/>
      </w:divBdr>
    </w:div>
    <w:div w:id="776605765">
      <w:bodyDiv w:val="1"/>
      <w:marLeft w:val="0"/>
      <w:marRight w:val="0"/>
      <w:marTop w:val="0"/>
      <w:marBottom w:val="0"/>
      <w:divBdr>
        <w:top w:val="none" w:sz="0" w:space="0" w:color="auto"/>
        <w:left w:val="none" w:sz="0" w:space="0" w:color="auto"/>
        <w:bottom w:val="none" w:sz="0" w:space="0" w:color="auto"/>
        <w:right w:val="none" w:sz="0" w:space="0" w:color="auto"/>
      </w:divBdr>
    </w:div>
    <w:div w:id="855000363">
      <w:bodyDiv w:val="1"/>
      <w:marLeft w:val="0"/>
      <w:marRight w:val="0"/>
      <w:marTop w:val="0"/>
      <w:marBottom w:val="0"/>
      <w:divBdr>
        <w:top w:val="none" w:sz="0" w:space="0" w:color="auto"/>
        <w:left w:val="none" w:sz="0" w:space="0" w:color="auto"/>
        <w:bottom w:val="none" w:sz="0" w:space="0" w:color="auto"/>
        <w:right w:val="none" w:sz="0" w:space="0" w:color="auto"/>
      </w:divBdr>
    </w:div>
    <w:div w:id="1016540025">
      <w:bodyDiv w:val="1"/>
      <w:marLeft w:val="0"/>
      <w:marRight w:val="0"/>
      <w:marTop w:val="0"/>
      <w:marBottom w:val="0"/>
      <w:divBdr>
        <w:top w:val="none" w:sz="0" w:space="0" w:color="auto"/>
        <w:left w:val="none" w:sz="0" w:space="0" w:color="auto"/>
        <w:bottom w:val="none" w:sz="0" w:space="0" w:color="auto"/>
        <w:right w:val="none" w:sz="0" w:space="0" w:color="auto"/>
      </w:divBdr>
    </w:div>
    <w:div w:id="1184057794">
      <w:bodyDiv w:val="1"/>
      <w:marLeft w:val="0"/>
      <w:marRight w:val="0"/>
      <w:marTop w:val="0"/>
      <w:marBottom w:val="0"/>
      <w:divBdr>
        <w:top w:val="none" w:sz="0" w:space="0" w:color="auto"/>
        <w:left w:val="none" w:sz="0" w:space="0" w:color="auto"/>
        <w:bottom w:val="none" w:sz="0" w:space="0" w:color="auto"/>
        <w:right w:val="none" w:sz="0" w:space="0" w:color="auto"/>
      </w:divBdr>
    </w:div>
    <w:div w:id="1485850611">
      <w:bodyDiv w:val="1"/>
      <w:marLeft w:val="0"/>
      <w:marRight w:val="0"/>
      <w:marTop w:val="0"/>
      <w:marBottom w:val="0"/>
      <w:divBdr>
        <w:top w:val="none" w:sz="0" w:space="0" w:color="auto"/>
        <w:left w:val="none" w:sz="0" w:space="0" w:color="auto"/>
        <w:bottom w:val="none" w:sz="0" w:space="0" w:color="auto"/>
        <w:right w:val="none" w:sz="0" w:space="0" w:color="auto"/>
      </w:divBdr>
    </w:div>
    <w:div w:id="1870953055">
      <w:bodyDiv w:val="1"/>
      <w:marLeft w:val="0"/>
      <w:marRight w:val="0"/>
      <w:marTop w:val="0"/>
      <w:marBottom w:val="0"/>
      <w:divBdr>
        <w:top w:val="none" w:sz="0" w:space="0" w:color="auto"/>
        <w:left w:val="none" w:sz="0" w:space="0" w:color="auto"/>
        <w:bottom w:val="none" w:sz="0" w:space="0" w:color="auto"/>
        <w:right w:val="none" w:sz="0" w:space="0" w:color="auto"/>
      </w:divBdr>
    </w:div>
    <w:div w:id="214468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acentre.epo.org/razuna/assets/1/B6D6B618DC834D79B828FC283358835A/vid/D7A453C845594B81B7A21407AE564084/Rik_Breur_SME_2019_B-ROLL.mxf" TargetMode="External"/><Relationship Id="rId18" Type="http://schemas.openxmlformats.org/officeDocument/2006/relationships/hyperlink" Target="https://www.epo.org/index_de.html" TargetMode="External"/><Relationship Id="rId26" Type="http://schemas.openxmlformats.org/officeDocument/2006/relationships/hyperlink" Target="mailto:press@epo.org" TargetMode="External"/><Relationship Id="rId3" Type="http://schemas.openxmlformats.org/officeDocument/2006/relationships/styles" Target="styles.xml"/><Relationship Id="rId21" Type="http://schemas.openxmlformats.org/officeDocument/2006/relationships/hyperlink" Target="http://www.epo.org/learning-events/european-inventor.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ediacentre.epo.org/razuna/assets/1/B6D6B618DC834D79B828FC283358835A/vid/F774565BD2D44F6EBF18776D2BE66C1B/Rik_Breur_SME_2019_DE.mxf" TargetMode="External"/><Relationship Id="rId17" Type="http://schemas.openxmlformats.org/officeDocument/2006/relationships/hyperlink" Target="https://www.epo.org/news-issues/press/european-inventor-award/2019_de.html" TargetMode="External"/><Relationship Id="rId25" Type="http://schemas.openxmlformats.org/officeDocument/2006/relationships/hyperlink" Target="http://www.epo.org/index_de.html" TargetMode="External"/><Relationship Id="rId33"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orldwide.espacenet.com/publicationDetails/biblio?CC=EP&amp;NR=1996453B1&amp;KC=B1&amp;FT=D&amp;ND=4&amp;date=20101110&amp;DB=&amp;locale=en_EP" TargetMode="External"/><Relationship Id="rId20" Type="http://schemas.openxmlformats.org/officeDocument/2006/relationships/hyperlink" Target="https://www.youtube.com/watch?v=rYT_BqgAVIQ"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NoXNN0-qLAU" TargetMode="External"/><Relationship Id="rId24" Type="http://schemas.openxmlformats.org/officeDocument/2006/relationships/hyperlink" Target="http://www.epo.org/learning-events/european-inventor/popular-prize.html" TargetMode="External"/><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epo.org/news-issues/press/releases/archive/2019/20190507g_de.html" TargetMode="External"/><Relationship Id="rId23" Type="http://schemas.openxmlformats.org/officeDocument/2006/relationships/hyperlink" Target="https://www.epo.org/learning-events/european-inventor/jury.html" TargetMode="Externa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hyperlink" Target="https://www.https:/www.epo.org/learning-events/european-inventor/finalists/2019/breur_de.htmlepo.org/learning-events/european-inventor/jury_de.html" TargetMode="External"/><Relationship Id="rId19" Type="http://schemas.openxmlformats.org/officeDocument/2006/relationships/hyperlink" Target="https://www.facebook.com/europeanpatentoffice"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ediacentre.epo.org/razuna/assets/1/B6D6B618DC834D79B828FC283358835A/vid/619411ADE53A4DA387E409DAE536C0DC/Rik_Breur_SME_2019_Cleanfeed.mxf" TargetMode="External"/><Relationship Id="rId22" Type="http://schemas.openxmlformats.org/officeDocument/2006/relationships/hyperlink" Target="https://www.epo.org/learning-events/european-inventor/nominate/rules_de.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872D-4D72-4067-94B6-5DE86745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9155</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Patent Office</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Sitte</dc:creator>
  <cp:lastModifiedBy>Kotalik Jana</cp:lastModifiedBy>
  <cp:revision>10</cp:revision>
  <cp:lastPrinted>2019-05-17T13:18:00Z</cp:lastPrinted>
  <dcterms:created xsi:type="dcterms:W3CDTF">2019-06-12T08:05:00Z</dcterms:created>
  <dcterms:modified xsi:type="dcterms:W3CDTF">2019-06-19T06:26:00Z</dcterms:modified>
</cp:coreProperties>
</file>