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CFDD" w14:textId="77777777" w:rsidR="00E77C87" w:rsidRPr="0035481A" w:rsidRDefault="00E77C87" w:rsidP="00E77C87">
      <w:pPr>
        <w:rPr>
          <w:b/>
          <w:sz w:val="28"/>
          <w:szCs w:val="28"/>
          <w:u w:val="single"/>
        </w:rPr>
      </w:pPr>
    </w:p>
    <w:p w14:paraId="77A9EA72" w14:textId="77777777" w:rsidR="00180156" w:rsidRPr="0035481A" w:rsidRDefault="00180156" w:rsidP="00E77C87">
      <w:pPr>
        <w:rPr>
          <w:b/>
          <w:sz w:val="28"/>
          <w:szCs w:val="28"/>
          <w:u w:val="single"/>
        </w:rPr>
      </w:pPr>
    </w:p>
    <w:p w14:paraId="4C941AB0" w14:textId="77777777" w:rsidR="00180156" w:rsidRDefault="00180156" w:rsidP="00E77C87">
      <w:pPr>
        <w:spacing w:after="120"/>
      </w:pPr>
    </w:p>
    <w:p w14:paraId="35BBB584" w14:textId="77777777" w:rsidR="00E77C87" w:rsidRPr="0035481A" w:rsidRDefault="00E77C87" w:rsidP="00E77C87">
      <w:pPr>
        <w:spacing w:after="120"/>
      </w:pPr>
      <w:r w:rsidRPr="0035481A">
        <w:rPr>
          <w:noProof/>
          <w:lang w:eastAsia="en-GB"/>
        </w:rPr>
        <w:drawing>
          <wp:anchor distT="0" distB="0" distL="114300" distR="114300" simplePos="0" relativeHeight="251661312" behindDoc="0" locked="0" layoutInCell="1" allowOverlap="1" wp14:anchorId="2641C476" wp14:editId="441A9B23">
            <wp:simplePos x="0" y="0"/>
            <wp:positionH relativeFrom="column">
              <wp:posOffset>99695</wp:posOffset>
            </wp:positionH>
            <wp:positionV relativeFrom="paragraph">
              <wp:posOffset>-327660</wp:posOffset>
            </wp:positionV>
            <wp:extent cx="1557655" cy="782320"/>
            <wp:effectExtent l="0" t="0" r="0" b="5080"/>
            <wp:wrapSquare wrapText="right"/>
            <wp:docPr id="1" name="Grafik 1" descr="Logo European Patent Office">
              <a:hlinkClick xmlns:a="http://schemas.openxmlformats.org/drawingml/2006/main" r:id="rId11"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11" tooltip="&quot;Link to EPO Home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35481A">
        <w:tab/>
      </w:r>
      <w:r w:rsidRPr="0035481A">
        <w:tab/>
      </w:r>
      <w:r w:rsidRPr="0035481A">
        <w:tab/>
      </w:r>
      <w:r w:rsidRPr="0035481A">
        <w:tab/>
      </w:r>
      <w:r w:rsidRPr="0035481A">
        <w:tab/>
      </w:r>
    </w:p>
    <w:p w14:paraId="2E26483C" w14:textId="119C7AEE" w:rsidR="00431AD0" w:rsidRDefault="00431AD0" w:rsidP="006745DC">
      <w:pPr>
        <w:spacing w:line="360" w:lineRule="auto"/>
        <w:contextualSpacing/>
        <w:rPr>
          <w:b/>
          <w:color w:val="FF0000"/>
          <w:sz w:val="28"/>
        </w:rPr>
      </w:pPr>
    </w:p>
    <w:p w14:paraId="3B24AEBD" w14:textId="09505DEF" w:rsidR="000A183C" w:rsidRDefault="000A183C" w:rsidP="006745DC">
      <w:pPr>
        <w:spacing w:line="360" w:lineRule="auto"/>
        <w:contextualSpacing/>
        <w:rPr>
          <w:b/>
          <w:color w:val="FF0000"/>
          <w:sz w:val="28"/>
        </w:rPr>
      </w:pPr>
    </w:p>
    <w:p w14:paraId="6B30420F" w14:textId="77777777" w:rsidR="000A183C" w:rsidRDefault="000A183C" w:rsidP="006745DC">
      <w:pPr>
        <w:spacing w:line="360" w:lineRule="auto"/>
        <w:contextualSpacing/>
        <w:rPr>
          <w:b/>
          <w:color w:val="FF0000"/>
          <w:sz w:val="28"/>
        </w:rPr>
      </w:pPr>
    </w:p>
    <w:p w14:paraId="63797D2E" w14:textId="1CE9AAE3" w:rsidR="00682CE7" w:rsidRPr="00D95726" w:rsidRDefault="00283018" w:rsidP="00682CE7">
      <w:pPr>
        <w:spacing w:line="360" w:lineRule="auto"/>
        <w:jc w:val="center"/>
        <w:rPr>
          <w:b/>
          <w:szCs w:val="28"/>
          <w:lang w:val="fr-FR"/>
        </w:rPr>
      </w:pPr>
      <w:r w:rsidRPr="00D95726">
        <w:rPr>
          <w:b/>
          <w:szCs w:val="28"/>
          <w:lang w:val="fr-FR"/>
        </w:rPr>
        <w:t>COMMUNIQU</w:t>
      </w:r>
      <w:r w:rsidR="00D95726" w:rsidRPr="00D95726">
        <w:rPr>
          <w:b/>
          <w:szCs w:val="28"/>
          <w:lang w:val="fr-FR"/>
        </w:rPr>
        <w:t>É</w:t>
      </w:r>
      <w:r w:rsidRPr="00D95726">
        <w:rPr>
          <w:b/>
          <w:szCs w:val="28"/>
          <w:lang w:val="fr-FR"/>
        </w:rPr>
        <w:t xml:space="preserve"> DE PRESSE</w:t>
      </w:r>
    </w:p>
    <w:p w14:paraId="751D56C5" w14:textId="77777777" w:rsidR="00A41B36" w:rsidRDefault="00A41B36" w:rsidP="00A41B36">
      <w:pPr>
        <w:shd w:val="clear" w:color="auto" w:fill="FFFFFF"/>
        <w:ind w:right="95"/>
        <w:contextualSpacing/>
        <w:jc w:val="center"/>
        <w:rPr>
          <w:rFonts w:eastAsia="Times New Roman"/>
          <w:b/>
          <w:bCs/>
          <w:sz w:val="28"/>
          <w:szCs w:val="28"/>
          <w:lang w:val="fr-FR"/>
        </w:rPr>
      </w:pPr>
      <w:r>
        <w:rPr>
          <w:rFonts w:eastAsia="Times New Roman"/>
          <w:b/>
          <w:bCs/>
          <w:sz w:val="28"/>
          <w:szCs w:val="28"/>
          <w:lang w:val="fr-FR"/>
        </w:rPr>
        <w:t xml:space="preserve">L’ingénieure biomédicale </w:t>
      </w:r>
      <w:proofErr w:type="spellStart"/>
      <w:r>
        <w:rPr>
          <w:rFonts w:eastAsia="Times New Roman"/>
          <w:b/>
          <w:bCs/>
          <w:sz w:val="28"/>
          <w:szCs w:val="28"/>
          <w:lang w:val="fr-FR"/>
        </w:rPr>
        <w:t>serbo</w:t>
      </w:r>
      <w:proofErr w:type="spellEnd"/>
      <w:r>
        <w:rPr>
          <w:rFonts w:eastAsia="Times New Roman"/>
          <w:b/>
          <w:bCs/>
          <w:sz w:val="28"/>
          <w:szCs w:val="28"/>
          <w:lang w:val="fr-FR"/>
        </w:rPr>
        <w:t xml:space="preserve">-américaine </w:t>
      </w:r>
    </w:p>
    <w:p w14:paraId="425DCA57" w14:textId="77777777" w:rsidR="00F20D8E" w:rsidRDefault="00A41B36" w:rsidP="00A41B36">
      <w:pPr>
        <w:shd w:val="clear" w:color="auto" w:fill="FFFFFF"/>
        <w:ind w:right="95"/>
        <w:contextualSpacing/>
        <w:jc w:val="center"/>
        <w:rPr>
          <w:rFonts w:eastAsia="Times New Roman"/>
          <w:b/>
          <w:bCs/>
          <w:sz w:val="28"/>
          <w:szCs w:val="28"/>
          <w:lang w:val="fr-FR"/>
        </w:rPr>
      </w:pPr>
      <w:r>
        <w:rPr>
          <w:rFonts w:eastAsia="Times New Roman"/>
          <w:b/>
          <w:bCs/>
          <w:sz w:val="28"/>
          <w:szCs w:val="28"/>
          <w:lang w:val="fr-FR"/>
        </w:rPr>
        <w:t xml:space="preserve">Gordana </w:t>
      </w:r>
      <w:proofErr w:type="spellStart"/>
      <w:r>
        <w:rPr>
          <w:rFonts w:eastAsia="Times New Roman"/>
          <w:b/>
          <w:bCs/>
          <w:sz w:val="28"/>
          <w:szCs w:val="28"/>
          <w:lang w:val="fr-FR"/>
        </w:rPr>
        <w:t>Vunjak</w:t>
      </w:r>
      <w:r>
        <w:rPr>
          <w:rFonts w:eastAsia="Times New Roman"/>
          <w:b/>
          <w:bCs/>
          <w:sz w:val="28"/>
          <w:szCs w:val="28"/>
          <w:lang w:val="fr-FR"/>
        </w:rPr>
        <w:noBreakHyphen/>
        <w:t>Novakovic</w:t>
      </w:r>
      <w:proofErr w:type="spellEnd"/>
      <w:r>
        <w:rPr>
          <w:rFonts w:eastAsia="Times New Roman"/>
          <w:b/>
          <w:bCs/>
          <w:sz w:val="28"/>
          <w:szCs w:val="28"/>
          <w:lang w:val="fr-FR"/>
        </w:rPr>
        <w:t xml:space="preserve"> </w:t>
      </w:r>
      <w:r w:rsidR="00D95726" w:rsidRPr="00D95726">
        <w:rPr>
          <w:rFonts w:eastAsia="Times New Roman"/>
          <w:b/>
          <w:bCs/>
          <w:sz w:val="28"/>
          <w:szCs w:val="28"/>
          <w:lang w:val="fr-FR"/>
        </w:rPr>
        <w:t xml:space="preserve">remporte le </w:t>
      </w:r>
      <w:r w:rsidR="00682CE7" w:rsidRPr="00D95726">
        <w:rPr>
          <w:rFonts w:eastAsia="Times New Roman"/>
          <w:b/>
          <w:bCs/>
          <w:sz w:val="28"/>
          <w:szCs w:val="28"/>
          <w:lang w:val="fr-FR"/>
        </w:rPr>
        <w:t xml:space="preserve">Prix du public </w:t>
      </w:r>
    </w:p>
    <w:p w14:paraId="7E74B7EC" w14:textId="2ACAD518" w:rsidR="00D95726" w:rsidRPr="00D95726" w:rsidRDefault="00D95726" w:rsidP="00A41B36">
      <w:pPr>
        <w:shd w:val="clear" w:color="auto" w:fill="FFFFFF"/>
        <w:ind w:right="95"/>
        <w:contextualSpacing/>
        <w:jc w:val="center"/>
        <w:rPr>
          <w:rFonts w:eastAsia="Times New Roman"/>
          <w:b/>
          <w:bCs/>
          <w:sz w:val="28"/>
          <w:szCs w:val="28"/>
          <w:lang w:val="fr-FR"/>
        </w:rPr>
      </w:pPr>
      <w:r w:rsidRPr="00D95726">
        <w:rPr>
          <w:rFonts w:eastAsia="Times New Roman"/>
          <w:b/>
          <w:bCs/>
          <w:sz w:val="28"/>
          <w:szCs w:val="28"/>
          <w:lang w:val="fr-FR"/>
        </w:rPr>
        <w:t>lors de la cérémonie du Prix de l’inventeur européen 2021</w:t>
      </w:r>
      <w:r w:rsidR="00682CE7" w:rsidRPr="00D95726">
        <w:rPr>
          <w:rFonts w:eastAsia="Times New Roman"/>
          <w:b/>
          <w:bCs/>
          <w:sz w:val="28"/>
          <w:szCs w:val="28"/>
          <w:lang w:val="fr-FR"/>
        </w:rPr>
        <w:t xml:space="preserve"> </w:t>
      </w:r>
    </w:p>
    <w:p w14:paraId="746C9336" w14:textId="5C78AED6" w:rsidR="00283018" w:rsidRPr="00D95726" w:rsidRDefault="00283018" w:rsidP="0036283B">
      <w:pPr>
        <w:shd w:val="clear" w:color="auto" w:fill="FFFFFF"/>
        <w:ind w:right="95"/>
        <w:contextualSpacing/>
        <w:jc w:val="center"/>
        <w:rPr>
          <w:rFonts w:eastAsia="Times New Roman"/>
          <w:b/>
          <w:bCs/>
          <w:sz w:val="28"/>
          <w:szCs w:val="28"/>
          <w:lang w:val="fr-FR"/>
        </w:rPr>
      </w:pPr>
    </w:p>
    <w:p w14:paraId="70A4C469" w14:textId="1F636F20" w:rsidR="00E86A48" w:rsidRPr="00D95726" w:rsidRDefault="00AB7349" w:rsidP="00682CE7">
      <w:pPr>
        <w:shd w:val="clear" w:color="auto" w:fill="FFFFFF"/>
        <w:spacing w:line="360" w:lineRule="auto"/>
        <w:contextualSpacing/>
        <w:rPr>
          <w:rFonts w:eastAsia="Times New Roman"/>
          <w:b/>
          <w:bCs/>
          <w:sz w:val="22"/>
          <w:highlight w:val="yellow"/>
          <w:lang w:val="fr-FR"/>
        </w:rPr>
      </w:pPr>
      <w:r w:rsidRPr="00D95726">
        <w:rPr>
          <w:rFonts w:eastAsia="Times New Roman"/>
          <w:b/>
          <w:bCs/>
          <w:sz w:val="22"/>
          <w:highlight w:val="yellow"/>
          <w:lang w:val="fr-FR"/>
        </w:rPr>
        <w:t xml:space="preserve"> </w:t>
      </w:r>
    </w:p>
    <w:p w14:paraId="32A36FE6" w14:textId="66162D3F" w:rsidR="00B7365E" w:rsidRDefault="00B7365E" w:rsidP="00E86A48">
      <w:pPr>
        <w:numPr>
          <w:ilvl w:val="0"/>
          <w:numId w:val="13"/>
        </w:numPr>
        <w:shd w:val="clear" w:color="auto" w:fill="FFFFFF"/>
        <w:spacing w:line="360" w:lineRule="auto"/>
        <w:contextualSpacing/>
        <w:rPr>
          <w:rFonts w:eastAsia="Times New Roman"/>
          <w:b/>
          <w:bCs/>
          <w:sz w:val="22"/>
          <w:lang w:val="fr-FR"/>
        </w:rPr>
      </w:pPr>
      <w:r>
        <w:rPr>
          <w:rFonts w:eastAsia="Times New Roman"/>
          <w:b/>
          <w:bCs/>
          <w:sz w:val="22"/>
          <w:lang w:val="fr-FR"/>
        </w:rPr>
        <w:t xml:space="preserve">Le public, qui a voté en ligne, a désigné Gordana </w:t>
      </w:r>
      <w:proofErr w:type="spellStart"/>
      <w:r>
        <w:rPr>
          <w:rFonts w:eastAsia="Times New Roman"/>
          <w:b/>
          <w:bCs/>
          <w:sz w:val="22"/>
          <w:lang w:val="fr-FR"/>
        </w:rPr>
        <w:t>Vunjak-Novakovic</w:t>
      </w:r>
      <w:proofErr w:type="spellEnd"/>
      <w:r>
        <w:rPr>
          <w:rFonts w:eastAsia="Times New Roman"/>
          <w:b/>
          <w:bCs/>
          <w:sz w:val="22"/>
          <w:lang w:val="fr-FR"/>
        </w:rPr>
        <w:t xml:space="preserve"> comme son inventrice préférée, lui faisant rassembler le plus de suffrages</w:t>
      </w:r>
    </w:p>
    <w:p w14:paraId="5993FB06" w14:textId="336AB84B" w:rsidR="000743CE" w:rsidRPr="00D95726" w:rsidRDefault="00B7365E" w:rsidP="00E86A48">
      <w:pPr>
        <w:numPr>
          <w:ilvl w:val="0"/>
          <w:numId w:val="13"/>
        </w:numPr>
        <w:shd w:val="clear" w:color="auto" w:fill="FFFFFF"/>
        <w:spacing w:line="360" w:lineRule="auto"/>
        <w:contextualSpacing/>
        <w:rPr>
          <w:rFonts w:eastAsia="Times New Roman"/>
          <w:b/>
          <w:bCs/>
          <w:sz w:val="22"/>
          <w:lang w:val="fr-FR"/>
        </w:rPr>
      </w:pPr>
      <w:r w:rsidRPr="00B7365E">
        <w:rPr>
          <w:rFonts w:eastAsia="Times New Roman"/>
          <w:b/>
          <w:bCs/>
          <w:sz w:val="22"/>
          <w:lang w:val="fr-FR"/>
        </w:rPr>
        <w:t xml:space="preserve">La contribution </w:t>
      </w:r>
      <w:r>
        <w:rPr>
          <w:rFonts w:eastAsia="Times New Roman"/>
          <w:b/>
          <w:bCs/>
          <w:sz w:val="22"/>
          <w:lang w:val="fr-FR"/>
        </w:rPr>
        <w:t>exceptionnelle</w:t>
      </w:r>
      <w:r w:rsidRPr="00B7365E">
        <w:rPr>
          <w:rFonts w:eastAsia="Times New Roman"/>
          <w:b/>
          <w:bCs/>
          <w:sz w:val="22"/>
          <w:lang w:val="fr-FR"/>
        </w:rPr>
        <w:t xml:space="preserve"> de Gordana </w:t>
      </w:r>
      <w:proofErr w:type="spellStart"/>
      <w:r w:rsidRPr="00B7365E">
        <w:rPr>
          <w:rFonts w:eastAsia="Times New Roman"/>
          <w:b/>
          <w:bCs/>
          <w:sz w:val="22"/>
          <w:lang w:val="fr-FR"/>
        </w:rPr>
        <w:t>Vunjak-Novakovic</w:t>
      </w:r>
      <w:proofErr w:type="spellEnd"/>
      <w:r w:rsidRPr="00B7365E">
        <w:rPr>
          <w:rFonts w:eastAsia="Times New Roman"/>
          <w:b/>
          <w:bCs/>
          <w:sz w:val="22"/>
          <w:lang w:val="fr-FR"/>
        </w:rPr>
        <w:t xml:space="preserve"> </w:t>
      </w:r>
      <w:r>
        <w:rPr>
          <w:rFonts w:eastAsia="Times New Roman"/>
          <w:b/>
          <w:bCs/>
          <w:sz w:val="22"/>
          <w:lang w:val="fr-FR"/>
        </w:rPr>
        <w:t>à son domaine d’expertise</w:t>
      </w:r>
      <w:r w:rsidRPr="00B7365E">
        <w:rPr>
          <w:rFonts w:eastAsia="Times New Roman"/>
          <w:b/>
          <w:bCs/>
          <w:sz w:val="22"/>
          <w:lang w:val="fr-FR"/>
        </w:rPr>
        <w:t xml:space="preserve"> inclut l’invention d’une technique novatrice qui reproduit l'environnement spécifique</w:t>
      </w:r>
      <w:r>
        <w:rPr>
          <w:rFonts w:eastAsia="Times New Roman"/>
          <w:b/>
          <w:bCs/>
          <w:sz w:val="22"/>
          <w:lang w:val="fr-FR"/>
        </w:rPr>
        <w:t xml:space="preserve"> au corps humain,</w:t>
      </w:r>
      <w:r w:rsidRPr="00B7365E">
        <w:rPr>
          <w:rFonts w:eastAsia="Times New Roman"/>
          <w:b/>
          <w:bCs/>
          <w:sz w:val="22"/>
          <w:lang w:val="fr-FR"/>
        </w:rPr>
        <w:t xml:space="preserve"> nécessaire </w:t>
      </w:r>
      <w:r>
        <w:rPr>
          <w:rFonts w:eastAsia="Times New Roman"/>
          <w:b/>
          <w:bCs/>
          <w:sz w:val="22"/>
          <w:lang w:val="fr-FR"/>
        </w:rPr>
        <w:t>pour reproduire</w:t>
      </w:r>
      <w:r w:rsidRPr="00B7365E">
        <w:rPr>
          <w:rFonts w:eastAsia="Times New Roman"/>
          <w:b/>
          <w:bCs/>
          <w:sz w:val="22"/>
          <w:lang w:val="fr-FR"/>
        </w:rPr>
        <w:t xml:space="preserve"> différents types de tissus à partir des cellules d’un patient</w:t>
      </w:r>
    </w:p>
    <w:p w14:paraId="66EAF781" w14:textId="5ADA87E8" w:rsidR="000743CE" w:rsidRPr="00D95726" w:rsidRDefault="000743CE" w:rsidP="00E86A48">
      <w:pPr>
        <w:numPr>
          <w:ilvl w:val="0"/>
          <w:numId w:val="13"/>
        </w:numPr>
        <w:shd w:val="clear" w:color="auto" w:fill="FFFFFF"/>
        <w:spacing w:line="360" w:lineRule="auto"/>
        <w:contextualSpacing/>
        <w:rPr>
          <w:rFonts w:eastAsia="Times New Roman"/>
          <w:b/>
          <w:bCs/>
          <w:sz w:val="22"/>
          <w:lang w:val="fr-FR"/>
        </w:rPr>
      </w:pPr>
      <w:r w:rsidRPr="00D95726">
        <w:rPr>
          <w:rFonts w:eastAsia="Times New Roman"/>
          <w:b/>
          <w:bCs/>
          <w:sz w:val="22"/>
          <w:lang w:val="fr-FR"/>
        </w:rPr>
        <w:t xml:space="preserve">Les lauréats ont été annoncés par l'Office européen des brevets lors d'une cérémonie </w:t>
      </w:r>
      <w:r w:rsidR="00476B9D">
        <w:rPr>
          <w:rFonts w:eastAsia="Times New Roman"/>
          <w:b/>
          <w:bCs/>
          <w:sz w:val="22"/>
          <w:lang w:val="fr-FR"/>
        </w:rPr>
        <w:t>virtuelle</w:t>
      </w:r>
    </w:p>
    <w:p w14:paraId="205C7DB3" w14:textId="212006E3" w:rsidR="00C81D5A" w:rsidRPr="00D95726" w:rsidRDefault="00C81D5A" w:rsidP="00E86A48">
      <w:pPr>
        <w:numPr>
          <w:ilvl w:val="0"/>
          <w:numId w:val="14"/>
        </w:numPr>
        <w:shd w:val="clear" w:color="auto" w:fill="FFFFFF"/>
        <w:spacing w:line="360" w:lineRule="auto"/>
        <w:contextualSpacing/>
        <w:rPr>
          <w:rFonts w:eastAsia="Times New Roman"/>
          <w:b/>
          <w:bCs/>
          <w:sz w:val="22"/>
          <w:lang w:val="fr-FR"/>
        </w:rPr>
      </w:pPr>
      <w:bookmarkStart w:id="0" w:name="_Hlk73377785"/>
      <w:r w:rsidRPr="00D95726">
        <w:rPr>
          <w:rFonts w:eastAsia="Times New Roman"/>
          <w:b/>
          <w:bCs/>
          <w:sz w:val="22"/>
          <w:lang w:val="fr-FR"/>
        </w:rPr>
        <w:t xml:space="preserve">António Campinos, </w:t>
      </w:r>
      <w:r w:rsidR="00476B9D">
        <w:rPr>
          <w:rFonts w:eastAsia="Times New Roman"/>
          <w:b/>
          <w:bCs/>
          <w:sz w:val="22"/>
          <w:lang w:val="fr-FR"/>
        </w:rPr>
        <w:t>le P</w:t>
      </w:r>
      <w:r w:rsidRPr="00D95726">
        <w:rPr>
          <w:rFonts w:eastAsia="Times New Roman"/>
          <w:b/>
          <w:bCs/>
          <w:sz w:val="22"/>
          <w:lang w:val="fr-FR"/>
        </w:rPr>
        <w:t xml:space="preserve">résident de l'OEB : </w:t>
      </w:r>
      <w:r w:rsidR="00476B9D" w:rsidRPr="00476B9D">
        <w:rPr>
          <w:rFonts w:eastAsia="Calibri"/>
          <w:b/>
          <w:bCs/>
          <w:i/>
          <w:iCs/>
          <w:sz w:val="22"/>
          <w:lang w:val="fr-FR"/>
        </w:rPr>
        <w:t>«</w:t>
      </w:r>
      <w:r w:rsidR="00B7365E">
        <w:rPr>
          <w:rFonts w:eastAsia="Calibri"/>
          <w:b/>
          <w:bCs/>
          <w:i/>
          <w:iCs/>
          <w:sz w:val="22"/>
          <w:lang w:val="fr-FR"/>
        </w:rPr>
        <w:t xml:space="preserve"> L</w:t>
      </w:r>
      <w:r w:rsidR="00476B9D" w:rsidRPr="00476B9D">
        <w:rPr>
          <w:rFonts w:eastAsia="Calibri"/>
          <w:b/>
          <w:bCs/>
          <w:i/>
          <w:iCs/>
          <w:sz w:val="22"/>
          <w:lang w:val="fr-FR"/>
        </w:rPr>
        <w:t xml:space="preserve">'enthousiasme du public pour l'invention de </w:t>
      </w:r>
      <w:r w:rsidR="00A41B36">
        <w:rPr>
          <w:rFonts w:eastAsia="Calibri"/>
          <w:b/>
          <w:bCs/>
          <w:i/>
          <w:iCs/>
          <w:sz w:val="22"/>
          <w:lang w:val="fr-FR"/>
        </w:rPr>
        <w:t xml:space="preserve">Gordana </w:t>
      </w:r>
      <w:proofErr w:type="spellStart"/>
      <w:r w:rsidR="00A41B36">
        <w:rPr>
          <w:rFonts w:eastAsia="Calibri"/>
          <w:b/>
          <w:bCs/>
          <w:i/>
          <w:iCs/>
          <w:sz w:val="22"/>
          <w:lang w:val="fr-FR"/>
        </w:rPr>
        <w:t>Vunjak-Novakovic</w:t>
      </w:r>
      <w:proofErr w:type="spellEnd"/>
      <w:r w:rsidR="00476B9D">
        <w:rPr>
          <w:rFonts w:eastAsia="Calibri"/>
          <w:b/>
          <w:bCs/>
          <w:i/>
          <w:iCs/>
          <w:sz w:val="22"/>
          <w:lang w:val="fr-FR"/>
        </w:rPr>
        <w:t xml:space="preserve"> traduit aussi un profond </w:t>
      </w:r>
      <w:r w:rsidR="00476B9D" w:rsidRPr="00476B9D">
        <w:rPr>
          <w:rFonts w:eastAsia="Calibri"/>
          <w:b/>
          <w:bCs/>
          <w:i/>
          <w:iCs/>
          <w:sz w:val="22"/>
          <w:lang w:val="fr-FR"/>
        </w:rPr>
        <w:t>optimisme : la créativité humaine, la passion pour l'innovation et l'ingéniosité nous aideront à avancer vers un avenir plus radieux ».</w:t>
      </w:r>
    </w:p>
    <w:bookmarkEnd w:id="0"/>
    <w:p w14:paraId="189EE2AE" w14:textId="0A9D0B0C" w:rsidR="00A716AF" w:rsidRPr="00D95726" w:rsidRDefault="00A716AF" w:rsidP="003C7B42">
      <w:pPr>
        <w:shd w:val="clear" w:color="auto" w:fill="FFFFFF"/>
        <w:spacing w:line="360" w:lineRule="auto"/>
        <w:contextualSpacing/>
        <w:rPr>
          <w:rFonts w:eastAsia="Calibri"/>
          <w:b/>
          <w:bCs/>
          <w:sz w:val="22"/>
          <w:lang w:val="fr-FR"/>
        </w:rPr>
      </w:pPr>
    </w:p>
    <w:p w14:paraId="11223024" w14:textId="27A05B20" w:rsidR="00E40F8B" w:rsidRPr="00D95726" w:rsidRDefault="000A183C" w:rsidP="00E40F8B">
      <w:pPr>
        <w:shd w:val="clear" w:color="auto" w:fill="FFFFFF"/>
        <w:spacing w:line="360" w:lineRule="auto"/>
        <w:contextualSpacing/>
        <w:rPr>
          <w:rFonts w:eastAsia="Calibri"/>
          <w:b/>
          <w:bCs/>
          <w:sz w:val="22"/>
          <w:lang w:val="fr-FR"/>
        </w:rPr>
      </w:pPr>
      <w:hyperlink r:id="rId13" w:history="1">
        <w:r w:rsidR="00BD51A7" w:rsidRPr="00EE7029">
          <w:rPr>
            <w:rStyle w:val="Hyperlink"/>
            <w:rFonts w:eastAsia="Calibri"/>
            <w:b/>
            <w:bCs/>
            <w:sz w:val="22"/>
            <w:lang w:val="fr-FR"/>
          </w:rPr>
          <w:t>Téléchargez les photos et vidéos</w:t>
        </w:r>
      </w:hyperlink>
      <w:r w:rsidR="00BD51A7" w:rsidRPr="00D95726">
        <w:rPr>
          <w:rFonts w:eastAsia="Calibri"/>
          <w:b/>
          <w:bCs/>
          <w:sz w:val="22"/>
          <w:lang w:val="fr-FR"/>
        </w:rPr>
        <w:t xml:space="preserve"> </w:t>
      </w:r>
    </w:p>
    <w:p w14:paraId="45BD7AF0" w14:textId="77777777" w:rsidR="00E40F8B" w:rsidRPr="00D95726" w:rsidRDefault="00E40F8B" w:rsidP="003C7B42">
      <w:pPr>
        <w:shd w:val="clear" w:color="auto" w:fill="FFFFFF"/>
        <w:spacing w:line="360" w:lineRule="auto"/>
        <w:contextualSpacing/>
        <w:rPr>
          <w:rFonts w:eastAsia="Calibri"/>
          <w:b/>
          <w:bCs/>
          <w:sz w:val="22"/>
          <w:lang w:val="fr-FR"/>
        </w:rPr>
      </w:pPr>
    </w:p>
    <w:p w14:paraId="1FCD5745" w14:textId="43320757" w:rsidR="00543270" w:rsidRPr="00543270" w:rsidRDefault="00A716AF" w:rsidP="003C7B42">
      <w:pPr>
        <w:shd w:val="clear" w:color="auto" w:fill="FFFFFF"/>
        <w:spacing w:line="360" w:lineRule="auto"/>
        <w:contextualSpacing/>
        <w:rPr>
          <w:rFonts w:eastAsia="Calibri"/>
          <w:sz w:val="22"/>
          <w:lang w:val="fr-FR"/>
        </w:rPr>
      </w:pPr>
      <w:r w:rsidRPr="00D95726">
        <w:rPr>
          <w:rFonts w:eastAsia="Calibri"/>
          <w:b/>
          <w:bCs/>
          <w:sz w:val="22"/>
          <w:lang w:val="fr-FR"/>
        </w:rPr>
        <w:t xml:space="preserve">Munich, </w:t>
      </w:r>
      <w:r w:rsidR="00825A00" w:rsidRPr="00D95726">
        <w:rPr>
          <w:rFonts w:eastAsia="Calibri"/>
          <w:b/>
          <w:bCs/>
          <w:sz w:val="22"/>
          <w:lang w:val="fr-FR"/>
        </w:rPr>
        <w:t xml:space="preserve">le </w:t>
      </w:r>
      <w:r w:rsidRPr="00D95726">
        <w:rPr>
          <w:rFonts w:eastAsia="Calibri"/>
          <w:b/>
          <w:bCs/>
          <w:sz w:val="22"/>
          <w:lang w:val="fr-FR"/>
        </w:rPr>
        <w:t xml:space="preserve">17 </w:t>
      </w:r>
      <w:r w:rsidR="008F112E">
        <w:rPr>
          <w:rFonts w:eastAsia="Calibri"/>
          <w:b/>
          <w:bCs/>
          <w:sz w:val="22"/>
          <w:lang w:val="fr-FR"/>
        </w:rPr>
        <w:t>j</w:t>
      </w:r>
      <w:r w:rsidRPr="00D95726">
        <w:rPr>
          <w:rFonts w:eastAsia="Calibri"/>
          <w:b/>
          <w:bCs/>
          <w:sz w:val="22"/>
          <w:lang w:val="fr-FR"/>
        </w:rPr>
        <w:t>u</w:t>
      </w:r>
      <w:r w:rsidR="00825A00" w:rsidRPr="00D95726">
        <w:rPr>
          <w:rFonts w:eastAsia="Calibri"/>
          <w:b/>
          <w:bCs/>
          <w:sz w:val="22"/>
          <w:lang w:val="fr-FR"/>
        </w:rPr>
        <w:t>i</w:t>
      </w:r>
      <w:r w:rsidRPr="00D95726">
        <w:rPr>
          <w:rFonts w:eastAsia="Calibri"/>
          <w:b/>
          <w:bCs/>
          <w:sz w:val="22"/>
          <w:lang w:val="fr-FR"/>
        </w:rPr>
        <w:t xml:space="preserve">n 2021 </w:t>
      </w:r>
      <w:r w:rsidR="004A1418" w:rsidRPr="00D95726">
        <w:rPr>
          <w:rFonts w:eastAsia="Calibri"/>
          <w:b/>
          <w:bCs/>
          <w:sz w:val="22"/>
          <w:lang w:val="fr-FR"/>
        </w:rPr>
        <w:t>–</w:t>
      </w:r>
      <w:r w:rsidRPr="00D95726">
        <w:rPr>
          <w:rFonts w:eastAsia="Calibri"/>
          <w:sz w:val="22"/>
          <w:lang w:val="fr-FR"/>
        </w:rPr>
        <w:t> </w:t>
      </w:r>
      <w:r w:rsidR="00B67E21">
        <w:rPr>
          <w:rFonts w:eastAsia="Calibri"/>
          <w:sz w:val="22"/>
          <w:lang w:val="fr-FR"/>
        </w:rPr>
        <w:t xml:space="preserve">Ayant rassemblé le plus de suffrages du public lors d’un vote en ligne, l’ingénieure biomédicale </w:t>
      </w:r>
      <w:proofErr w:type="spellStart"/>
      <w:r w:rsidR="00B67E21">
        <w:rPr>
          <w:rFonts w:eastAsia="Calibri"/>
          <w:sz w:val="22"/>
          <w:lang w:val="fr-FR"/>
        </w:rPr>
        <w:t>serbo</w:t>
      </w:r>
      <w:proofErr w:type="spellEnd"/>
      <w:r w:rsidR="00B67E21">
        <w:rPr>
          <w:rFonts w:eastAsia="Calibri"/>
          <w:sz w:val="22"/>
          <w:lang w:val="fr-FR"/>
        </w:rPr>
        <w:t xml:space="preserve">-américaine Gordana </w:t>
      </w:r>
      <w:proofErr w:type="spellStart"/>
      <w:r w:rsidR="00B67E21">
        <w:rPr>
          <w:rFonts w:eastAsia="Calibri"/>
          <w:sz w:val="22"/>
          <w:lang w:val="fr-FR"/>
        </w:rPr>
        <w:t>Vunjak-Novakovic</w:t>
      </w:r>
      <w:proofErr w:type="spellEnd"/>
      <w:r w:rsidR="00B67E21">
        <w:rPr>
          <w:rFonts w:eastAsia="Calibri"/>
          <w:sz w:val="22"/>
          <w:lang w:val="fr-FR"/>
        </w:rPr>
        <w:t xml:space="preserve"> </w:t>
      </w:r>
      <w:r w:rsidR="00825A00" w:rsidRPr="00D95726">
        <w:rPr>
          <w:rFonts w:eastAsia="Calibri"/>
          <w:sz w:val="22"/>
          <w:lang w:val="fr-FR"/>
        </w:rPr>
        <w:t xml:space="preserve">a </w:t>
      </w:r>
      <w:r w:rsidR="00476B9D" w:rsidRPr="00D95726">
        <w:rPr>
          <w:rFonts w:eastAsia="Calibri"/>
          <w:sz w:val="22"/>
          <w:lang w:val="fr-FR"/>
        </w:rPr>
        <w:t>re</w:t>
      </w:r>
      <w:r w:rsidR="00476B9D">
        <w:rPr>
          <w:rFonts w:eastAsia="Calibri"/>
          <w:sz w:val="22"/>
          <w:lang w:val="fr-FR"/>
        </w:rPr>
        <w:t>mporté</w:t>
      </w:r>
      <w:r w:rsidR="00825A00" w:rsidRPr="00D95726">
        <w:rPr>
          <w:rFonts w:eastAsia="Calibri"/>
          <w:sz w:val="22"/>
          <w:lang w:val="fr-FR"/>
        </w:rPr>
        <w:t xml:space="preserve"> le Prix du public </w:t>
      </w:r>
      <w:r w:rsidR="00543270">
        <w:rPr>
          <w:rFonts w:eastAsia="Calibri"/>
          <w:sz w:val="22"/>
          <w:lang w:val="fr-FR"/>
        </w:rPr>
        <w:t>lors du</w:t>
      </w:r>
      <w:r w:rsidR="00825A00" w:rsidRPr="00D95726">
        <w:rPr>
          <w:rFonts w:eastAsia="Calibri"/>
          <w:sz w:val="22"/>
          <w:lang w:val="fr-FR"/>
        </w:rPr>
        <w:t xml:space="preserve"> Prix de l'inventeur européen 2021 </w:t>
      </w:r>
      <w:r w:rsidR="00543270">
        <w:rPr>
          <w:rFonts w:eastAsia="Calibri"/>
          <w:sz w:val="22"/>
          <w:lang w:val="fr-FR"/>
        </w:rPr>
        <w:t>dont la</w:t>
      </w:r>
      <w:r w:rsidR="00B67E21">
        <w:rPr>
          <w:rFonts w:eastAsia="Calibri"/>
          <w:sz w:val="22"/>
          <w:lang w:val="fr-FR"/>
        </w:rPr>
        <w:t xml:space="preserve"> </w:t>
      </w:r>
      <w:r w:rsidR="00825A00" w:rsidRPr="00D95726">
        <w:rPr>
          <w:rFonts w:eastAsia="Calibri"/>
          <w:sz w:val="22"/>
          <w:lang w:val="fr-FR"/>
        </w:rPr>
        <w:t xml:space="preserve">cérémonie </w:t>
      </w:r>
      <w:r w:rsidR="00476B9D">
        <w:rPr>
          <w:rFonts w:eastAsia="Calibri"/>
          <w:sz w:val="22"/>
          <w:lang w:val="fr-FR"/>
        </w:rPr>
        <w:t>virtuelle</w:t>
      </w:r>
      <w:r w:rsidR="00476B9D" w:rsidRPr="00D95726">
        <w:rPr>
          <w:rFonts w:eastAsia="Calibri"/>
          <w:sz w:val="22"/>
          <w:lang w:val="fr-FR"/>
        </w:rPr>
        <w:t xml:space="preserve"> </w:t>
      </w:r>
      <w:r w:rsidR="00B67E21">
        <w:rPr>
          <w:rFonts w:eastAsia="Calibri"/>
          <w:sz w:val="22"/>
          <w:lang w:val="fr-FR"/>
        </w:rPr>
        <w:t xml:space="preserve">s’est </w:t>
      </w:r>
      <w:r w:rsidR="00825A00" w:rsidRPr="00D95726">
        <w:rPr>
          <w:rFonts w:eastAsia="Calibri"/>
          <w:sz w:val="22"/>
          <w:lang w:val="fr-FR"/>
        </w:rPr>
        <w:t>déroulée aujourd'hui.</w:t>
      </w:r>
      <w:r w:rsidR="00543270">
        <w:rPr>
          <w:rFonts w:eastAsia="Calibri"/>
          <w:sz w:val="22"/>
          <w:lang w:val="fr-FR"/>
        </w:rPr>
        <w:t xml:space="preserve"> Gordana </w:t>
      </w:r>
      <w:proofErr w:type="spellStart"/>
      <w:r w:rsidR="00543270">
        <w:rPr>
          <w:rFonts w:eastAsia="Calibri"/>
          <w:sz w:val="22"/>
          <w:lang w:val="fr-FR"/>
        </w:rPr>
        <w:t>Vunjak-Novakovic</w:t>
      </w:r>
      <w:proofErr w:type="spellEnd"/>
      <w:r w:rsidR="00543270">
        <w:rPr>
          <w:rFonts w:eastAsia="Calibri"/>
          <w:sz w:val="22"/>
          <w:lang w:val="fr-FR"/>
        </w:rPr>
        <w:t xml:space="preserve"> a ouvert de nouveaux horizons dans le domaine de la médecine régénérative en mettant au point un moyen de </w:t>
      </w:r>
      <w:r w:rsidR="005F2CB6">
        <w:rPr>
          <w:rFonts w:eastAsia="Calibri"/>
          <w:sz w:val="22"/>
          <w:lang w:val="fr-FR"/>
        </w:rPr>
        <w:t>fabriquer</w:t>
      </w:r>
      <w:r w:rsidR="00543270">
        <w:rPr>
          <w:rFonts w:eastAsia="Calibri"/>
          <w:sz w:val="22"/>
          <w:lang w:val="fr-FR"/>
        </w:rPr>
        <w:t xml:space="preserve"> des tissus </w:t>
      </w:r>
      <w:r w:rsidR="00543270" w:rsidRPr="00543270">
        <w:rPr>
          <w:rFonts w:eastAsia="Calibri"/>
          <w:i/>
          <w:iCs/>
          <w:sz w:val="22"/>
          <w:lang w:val="fr-FR"/>
        </w:rPr>
        <w:t>ex vivo</w:t>
      </w:r>
      <w:r w:rsidR="00543270">
        <w:rPr>
          <w:rFonts w:eastAsia="Calibri"/>
          <w:sz w:val="22"/>
          <w:lang w:val="fr-FR"/>
        </w:rPr>
        <w:t xml:space="preserve"> (en dehors du corps) à l’aide des propres cellules du patient. Son procédé sans précédent offre un moyen plus sûr, plus précis et moins intrusif pour réaliser des reconstructions faciales et s’avère prometteur pour remplacer les tissus pulmonaires et cardiaques endommagés. </w:t>
      </w:r>
    </w:p>
    <w:p w14:paraId="5953ACF3" w14:textId="77777777" w:rsidR="00543270" w:rsidRDefault="00543270" w:rsidP="003C7B42">
      <w:pPr>
        <w:shd w:val="clear" w:color="auto" w:fill="FFFFFF"/>
        <w:spacing w:line="360" w:lineRule="auto"/>
        <w:contextualSpacing/>
        <w:rPr>
          <w:rFonts w:eastAsia="Calibri"/>
          <w:sz w:val="22"/>
          <w:lang w:val="fr-FR"/>
        </w:rPr>
      </w:pPr>
    </w:p>
    <w:p w14:paraId="011847FF" w14:textId="35BC8F7A" w:rsidR="00FB147A" w:rsidRPr="003E35FC" w:rsidRDefault="00825A00" w:rsidP="00F022A1">
      <w:pPr>
        <w:shd w:val="clear" w:color="auto" w:fill="FFFFFF"/>
        <w:spacing w:line="360" w:lineRule="auto"/>
        <w:contextualSpacing/>
        <w:rPr>
          <w:rFonts w:eastAsia="Calibri"/>
          <w:sz w:val="22"/>
          <w:highlight w:val="yellow"/>
          <w:lang w:val="fr-FR"/>
        </w:rPr>
      </w:pPr>
      <w:r w:rsidRPr="00D95726">
        <w:rPr>
          <w:rFonts w:eastAsia="Calibri"/>
          <w:i/>
          <w:iCs/>
          <w:sz w:val="22"/>
          <w:lang w:val="fr-FR"/>
        </w:rPr>
        <w:lastRenderedPageBreak/>
        <w:t xml:space="preserve">« </w:t>
      </w:r>
      <w:r w:rsidR="00FB147A" w:rsidRPr="00D95726">
        <w:rPr>
          <w:rFonts w:eastAsia="Calibri"/>
          <w:i/>
          <w:iCs/>
          <w:sz w:val="22"/>
          <w:lang w:val="fr-FR"/>
        </w:rPr>
        <w:t>Ce Prix souligne à quel point l'innovatio</w:t>
      </w:r>
      <w:r w:rsidR="005B66CE" w:rsidRPr="00D95726">
        <w:rPr>
          <w:rFonts w:eastAsia="Calibri"/>
          <w:i/>
          <w:iCs/>
          <w:sz w:val="22"/>
          <w:lang w:val="fr-FR"/>
        </w:rPr>
        <w:t xml:space="preserve">n </w:t>
      </w:r>
      <w:r w:rsidR="00F05A73" w:rsidRPr="00D95726">
        <w:rPr>
          <w:rFonts w:eastAsia="Calibri"/>
          <w:i/>
          <w:iCs/>
          <w:sz w:val="22"/>
          <w:lang w:val="fr-FR"/>
        </w:rPr>
        <w:t>interpelle le quotidien de chacun</w:t>
      </w:r>
      <w:r w:rsidR="005B66CE" w:rsidRPr="00D95726">
        <w:rPr>
          <w:rFonts w:eastAsia="Calibri"/>
          <w:i/>
          <w:iCs/>
          <w:sz w:val="22"/>
          <w:lang w:val="fr-FR"/>
        </w:rPr>
        <w:t xml:space="preserve"> à travers </w:t>
      </w:r>
      <w:r w:rsidR="00FB147A" w:rsidRPr="00D95726">
        <w:rPr>
          <w:rFonts w:eastAsia="Calibri"/>
          <w:i/>
          <w:iCs/>
          <w:sz w:val="22"/>
          <w:lang w:val="fr-FR"/>
        </w:rPr>
        <w:t>le monde</w:t>
      </w:r>
      <w:r w:rsidRPr="00D95726">
        <w:rPr>
          <w:rFonts w:eastAsia="Calibri"/>
          <w:i/>
          <w:iCs/>
          <w:sz w:val="22"/>
          <w:lang w:val="fr-FR"/>
        </w:rPr>
        <w:t xml:space="preserve"> »</w:t>
      </w:r>
      <w:r w:rsidR="00FB147A" w:rsidRPr="00D95726">
        <w:rPr>
          <w:rFonts w:eastAsia="Calibri"/>
          <w:i/>
          <w:iCs/>
          <w:sz w:val="22"/>
          <w:lang w:val="fr-FR"/>
        </w:rPr>
        <w:t xml:space="preserve">, </w:t>
      </w:r>
      <w:r w:rsidR="00FB147A" w:rsidRPr="00D95726">
        <w:rPr>
          <w:rFonts w:eastAsia="Calibri"/>
          <w:sz w:val="22"/>
          <w:lang w:val="fr-FR"/>
        </w:rPr>
        <w:t xml:space="preserve">a déclaré le </w:t>
      </w:r>
      <w:r w:rsidR="00D001F5" w:rsidRPr="00D95726">
        <w:rPr>
          <w:rFonts w:eastAsia="Calibri"/>
          <w:sz w:val="22"/>
          <w:lang w:val="fr-FR"/>
        </w:rPr>
        <w:t>P</w:t>
      </w:r>
      <w:r w:rsidR="00FB147A" w:rsidRPr="00D95726">
        <w:rPr>
          <w:rFonts w:eastAsia="Calibri"/>
          <w:sz w:val="22"/>
          <w:lang w:val="fr-FR"/>
        </w:rPr>
        <w:t>résident de l'OEB, António Campinos.</w:t>
      </w:r>
      <w:r w:rsidR="003E35FC">
        <w:rPr>
          <w:rFonts w:eastAsia="Calibri"/>
          <w:sz w:val="22"/>
          <w:lang w:val="fr-FR"/>
        </w:rPr>
        <w:t xml:space="preserve"> </w:t>
      </w:r>
      <w:r w:rsidRPr="00D95726">
        <w:rPr>
          <w:rFonts w:eastAsia="Calibri"/>
          <w:i/>
          <w:iCs/>
          <w:sz w:val="22"/>
          <w:lang w:val="fr-FR"/>
        </w:rPr>
        <w:t xml:space="preserve">« </w:t>
      </w:r>
      <w:r w:rsidR="00FB147A" w:rsidRPr="00D95726">
        <w:rPr>
          <w:rFonts w:eastAsia="Calibri"/>
          <w:i/>
          <w:iCs/>
          <w:sz w:val="22"/>
          <w:lang w:val="fr-FR"/>
        </w:rPr>
        <w:t xml:space="preserve">Après une année </w:t>
      </w:r>
      <w:r w:rsidR="00476B9D">
        <w:rPr>
          <w:rFonts w:eastAsia="Calibri"/>
          <w:i/>
          <w:iCs/>
          <w:sz w:val="22"/>
          <w:lang w:val="fr-FR"/>
        </w:rPr>
        <w:t>extrêmement</w:t>
      </w:r>
      <w:r w:rsidR="00FB147A" w:rsidRPr="00D95726">
        <w:rPr>
          <w:rFonts w:eastAsia="Calibri"/>
          <w:i/>
          <w:iCs/>
          <w:sz w:val="22"/>
          <w:lang w:val="fr-FR"/>
        </w:rPr>
        <w:t xml:space="preserve"> difficile, l'enthousiasme du public pour l'invention </w:t>
      </w:r>
      <w:r w:rsidR="003E35FC">
        <w:rPr>
          <w:rFonts w:eastAsia="Calibri"/>
          <w:i/>
          <w:iCs/>
          <w:sz w:val="22"/>
          <w:lang w:val="fr-FR"/>
        </w:rPr>
        <w:t xml:space="preserve">de Gordana </w:t>
      </w:r>
      <w:proofErr w:type="spellStart"/>
      <w:r w:rsidR="003E35FC">
        <w:rPr>
          <w:rFonts w:eastAsia="Calibri"/>
          <w:i/>
          <w:iCs/>
          <w:sz w:val="22"/>
          <w:lang w:val="fr-FR"/>
        </w:rPr>
        <w:t>Vunjak</w:t>
      </w:r>
      <w:r w:rsidR="003E35FC">
        <w:rPr>
          <w:rFonts w:eastAsia="Calibri"/>
          <w:i/>
          <w:iCs/>
          <w:sz w:val="22"/>
          <w:lang w:val="fr-FR"/>
        </w:rPr>
        <w:noBreakHyphen/>
        <w:t>Novakovic</w:t>
      </w:r>
      <w:proofErr w:type="spellEnd"/>
      <w:r w:rsidR="003E35FC">
        <w:rPr>
          <w:rFonts w:eastAsia="Calibri"/>
          <w:i/>
          <w:iCs/>
          <w:sz w:val="22"/>
          <w:lang w:val="fr-FR"/>
        </w:rPr>
        <w:t xml:space="preserve"> </w:t>
      </w:r>
      <w:r w:rsidR="00476B9D">
        <w:rPr>
          <w:rFonts w:eastAsia="Calibri"/>
          <w:i/>
          <w:iCs/>
          <w:sz w:val="22"/>
          <w:lang w:val="fr-FR"/>
        </w:rPr>
        <w:t>traduit aussi un profond optimisme</w:t>
      </w:r>
      <w:r w:rsidR="00F05A73" w:rsidRPr="00D95726">
        <w:rPr>
          <w:rFonts w:eastAsia="Calibri"/>
          <w:i/>
          <w:iCs/>
          <w:sz w:val="22"/>
          <w:lang w:val="fr-FR"/>
        </w:rPr>
        <w:t xml:space="preserve"> : la</w:t>
      </w:r>
      <w:r w:rsidR="00FB147A" w:rsidRPr="00D95726">
        <w:rPr>
          <w:rFonts w:eastAsia="Calibri"/>
          <w:i/>
          <w:iCs/>
          <w:sz w:val="22"/>
          <w:lang w:val="fr-FR"/>
        </w:rPr>
        <w:t xml:space="preserve"> créativité humaine, la passion pour l'innovation et l'ingéniosité nous aideront à avancer vers un avenir plus radieux</w:t>
      </w:r>
      <w:r w:rsidR="00476B9D">
        <w:rPr>
          <w:rFonts w:eastAsia="Calibri"/>
          <w:i/>
          <w:iCs/>
          <w:sz w:val="22"/>
          <w:lang w:val="fr-FR"/>
        </w:rPr>
        <w:t xml:space="preserve"> </w:t>
      </w:r>
      <w:r w:rsidRPr="00D95726">
        <w:rPr>
          <w:i/>
          <w:iCs/>
          <w:sz w:val="22"/>
          <w:lang w:val="fr-FR"/>
        </w:rPr>
        <w:t>»</w:t>
      </w:r>
      <w:r w:rsidR="00476B9D">
        <w:rPr>
          <w:i/>
          <w:iCs/>
          <w:sz w:val="22"/>
          <w:lang w:val="fr-FR"/>
        </w:rPr>
        <w:t xml:space="preserve">. </w:t>
      </w:r>
    </w:p>
    <w:p w14:paraId="509322C7" w14:textId="0CD0E742" w:rsidR="00F022A1" w:rsidRPr="00D95726" w:rsidRDefault="00F022A1" w:rsidP="003C7B42">
      <w:pPr>
        <w:shd w:val="clear" w:color="auto" w:fill="FFFFFF"/>
        <w:spacing w:line="360" w:lineRule="auto"/>
        <w:contextualSpacing/>
        <w:rPr>
          <w:rFonts w:eastAsia="Calibri"/>
          <w:b/>
          <w:bCs/>
          <w:sz w:val="22"/>
          <w:highlight w:val="yellow"/>
          <w:shd w:val="clear" w:color="auto" w:fill="FFFFFF"/>
          <w:lang w:val="fr-FR"/>
        </w:rPr>
      </w:pPr>
      <w:bookmarkStart w:id="1" w:name="_Hlk71542975"/>
    </w:p>
    <w:p w14:paraId="4E8B60F2" w14:textId="77777777" w:rsidR="00357D45" w:rsidRPr="00D95726" w:rsidRDefault="00357D45" w:rsidP="00357D45">
      <w:pPr>
        <w:shd w:val="clear" w:color="auto" w:fill="FFFFFF"/>
        <w:spacing w:line="360" w:lineRule="auto"/>
        <w:contextualSpacing/>
        <w:rPr>
          <w:rFonts w:eastAsia="Calibri"/>
          <w:b/>
          <w:bCs/>
          <w:sz w:val="22"/>
          <w:shd w:val="clear" w:color="auto" w:fill="FFFFFF"/>
          <w:lang w:val="fr-FR"/>
        </w:rPr>
      </w:pPr>
      <w:r w:rsidRPr="00D95726">
        <w:rPr>
          <w:rFonts w:eastAsia="Calibri"/>
          <w:b/>
          <w:bCs/>
          <w:sz w:val="22"/>
          <w:shd w:val="clear" w:color="auto" w:fill="FFFFFF"/>
          <w:lang w:val="fr-FR"/>
        </w:rPr>
        <w:t xml:space="preserve">Une reconnaissance publique pour une innovation inspirante </w:t>
      </w:r>
    </w:p>
    <w:p w14:paraId="4C2E884C" w14:textId="62E4832E" w:rsidR="00965632" w:rsidRPr="00D95726" w:rsidRDefault="00357D45" w:rsidP="000F150A">
      <w:pPr>
        <w:spacing w:after="240" w:line="360" w:lineRule="auto"/>
        <w:rPr>
          <w:spacing w:val="-2"/>
          <w:sz w:val="22"/>
          <w:highlight w:val="yellow"/>
          <w:lang w:val="fr-FR"/>
        </w:rPr>
      </w:pPr>
      <w:r w:rsidRPr="00D95726">
        <w:rPr>
          <w:spacing w:val="-2"/>
          <w:sz w:val="22"/>
          <w:lang w:val="fr-FR"/>
        </w:rPr>
        <w:t>La cérémonie de remise du Prix de l'inventeur européen 2021, qui s'est déroulée en ligne</w:t>
      </w:r>
      <w:r w:rsidR="003E35FC" w:rsidRPr="003E35FC">
        <w:rPr>
          <w:spacing w:val="-2"/>
          <w:sz w:val="22"/>
          <w:lang w:val="fr-FR"/>
        </w:rPr>
        <w:t xml:space="preserve"> </w:t>
      </w:r>
      <w:r w:rsidR="003E35FC" w:rsidRPr="00D95726">
        <w:rPr>
          <w:spacing w:val="-2"/>
          <w:sz w:val="22"/>
          <w:lang w:val="fr-FR"/>
        </w:rPr>
        <w:t>pour la première fois</w:t>
      </w:r>
      <w:r w:rsidRPr="00D95726">
        <w:rPr>
          <w:spacing w:val="-2"/>
          <w:sz w:val="22"/>
          <w:lang w:val="fr-FR"/>
        </w:rPr>
        <w:t xml:space="preserve">, était ouverte au grand public qui a pu la suivre </w:t>
      </w:r>
      <w:r w:rsidR="00F05A73" w:rsidRPr="00D95726">
        <w:rPr>
          <w:spacing w:val="-2"/>
          <w:sz w:val="22"/>
          <w:lang w:val="fr-FR"/>
        </w:rPr>
        <w:t xml:space="preserve">partout dans </w:t>
      </w:r>
      <w:r w:rsidRPr="00D95726">
        <w:rPr>
          <w:spacing w:val="-2"/>
          <w:sz w:val="22"/>
          <w:lang w:val="fr-FR"/>
        </w:rPr>
        <w:t xml:space="preserve">le monde. Le Prix, l’un des plus prestigieux en Europe pour l’innovation, est décerné chaque année par l'OEB à des inventeurs exceptionnels originaires d'Europe et du monde entier qui ont apporté une contribution majeure à la société, au progrès technologique et à l’économie. </w:t>
      </w:r>
    </w:p>
    <w:p w14:paraId="2DF98950" w14:textId="06519DE1" w:rsidR="00965632" w:rsidRPr="00D95726" w:rsidRDefault="00965632" w:rsidP="00F022A1">
      <w:pPr>
        <w:shd w:val="clear" w:color="auto" w:fill="FFFFFF"/>
        <w:spacing w:line="360" w:lineRule="auto"/>
        <w:contextualSpacing/>
        <w:rPr>
          <w:rFonts w:eastAsia="Calibri"/>
          <w:sz w:val="22"/>
          <w:highlight w:val="yellow"/>
          <w:lang w:val="fr-FR"/>
        </w:rPr>
      </w:pPr>
      <w:r w:rsidRPr="00D95726">
        <w:rPr>
          <w:rFonts w:eastAsia="Calibri"/>
          <w:sz w:val="22"/>
          <w:lang w:val="fr-FR"/>
        </w:rPr>
        <w:t xml:space="preserve">Chaque année, le public peut voter en ligne pour son inventeur favori parmi les </w:t>
      </w:r>
      <w:r w:rsidR="001D7A86">
        <w:rPr>
          <w:rFonts w:eastAsia="Calibri"/>
          <w:sz w:val="22"/>
          <w:lang w:val="fr-FR"/>
        </w:rPr>
        <w:t>finalistes pendant la</w:t>
      </w:r>
      <w:r w:rsidRPr="00D95726">
        <w:rPr>
          <w:rFonts w:eastAsia="Calibri"/>
          <w:sz w:val="22"/>
          <w:lang w:val="fr-FR"/>
        </w:rPr>
        <w:t xml:space="preserve"> période précédant la cérémonie d</w:t>
      </w:r>
      <w:r w:rsidR="001D7A86">
        <w:rPr>
          <w:rFonts w:eastAsia="Calibri"/>
          <w:sz w:val="22"/>
          <w:lang w:val="fr-FR"/>
        </w:rPr>
        <w:t>u Prix de l’inventeur européen.</w:t>
      </w:r>
      <w:r w:rsidR="00F05A73" w:rsidRPr="00D95726">
        <w:rPr>
          <w:rFonts w:eastAsia="Calibri"/>
          <w:sz w:val="22"/>
          <w:lang w:val="fr-FR"/>
        </w:rPr>
        <w:t xml:space="preserve"> Le</w:t>
      </w:r>
      <w:r w:rsidRPr="00D95726">
        <w:rPr>
          <w:rFonts w:eastAsia="Calibri"/>
          <w:sz w:val="22"/>
          <w:lang w:val="fr-FR"/>
        </w:rPr>
        <w:t xml:space="preserve"> </w:t>
      </w:r>
      <w:r w:rsidR="001D55D1" w:rsidRPr="00D95726">
        <w:rPr>
          <w:rFonts w:eastAsia="Calibri"/>
          <w:sz w:val="22"/>
          <w:lang w:val="fr-FR"/>
        </w:rPr>
        <w:t>Prix du public</w:t>
      </w:r>
      <w:r w:rsidRPr="00D95726">
        <w:rPr>
          <w:rFonts w:eastAsia="Calibri"/>
          <w:sz w:val="22"/>
          <w:lang w:val="fr-FR"/>
        </w:rPr>
        <w:t xml:space="preserve"> est décerné </w:t>
      </w:r>
      <w:r w:rsidR="001D7A86">
        <w:rPr>
          <w:rFonts w:eastAsia="Calibri"/>
          <w:sz w:val="22"/>
          <w:lang w:val="fr-FR"/>
        </w:rPr>
        <w:t>au finaliste</w:t>
      </w:r>
      <w:r w:rsidRPr="00D95726">
        <w:rPr>
          <w:rFonts w:eastAsia="Calibri"/>
          <w:sz w:val="22"/>
          <w:lang w:val="fr-FR"/>
        </w:rPr>
        <w:t xml:space="preserve"> ayant reçu le plus de </w:t>
      </w:r>
      <w:r w:rsidR="00F05A73" w:rsidRPr="00D95726">
        <w:rPr>
          <w:rFonts w:eastAsia="Calibri"/>
          <w:sz w:val="22"/>
          <w:lang w:val="fr-FR"/>
        </w:rPr>
        <w:t>suffrages</w:t>
      </w:r>
      <w:r w:rsidRPr="00D95726">
        <w:rPr>
          <w:rFonts w:eastAsia="Calibri"/>
          <w:sz w:val="22"/>
          <w:lang w:val="fr-FR"/>
        </w:rPr>
        <w:t xml:space="preserve">. </w:t>
      </w:r>
      <w:r w:rsidR="00101347" w:rsidRPr="00D95726">
        <w:rPr>
          <w:rFonts w:eastAsia="Calibri"/>
          <w:sz w:val="22"/>
          <w:lang w:val="fr-FR"/>
        </w:rPr>
        <w:t xml:space="preserve">Cette année, le vote était ouvert du 4 mai au 17 juin 2021. </w:t>
      </w:r>
      <w:r w:rsidRPr="00D95726">
        <w:rPr>
          <w:rFonts w:eastAsia="Calibri"/>
          <w:sz w:val="22"/>
          <w:lang w:val="fr-FR"/>
        </w:rPr>
        <w:t>Quinze inventeurs ou équipes d'inventeurs du monde entier étaient finalistes</w:t>
      </w:r>
      <w:r w:rsidR="001D7A86">
        <w:rPr>
          <w:rFonts w:eastAsia="Calibri"/>
          <w:sz w:val="22"/>
          <w:lang w:val="fr-FR"/>
        </w:rPr>
        <w:t xml:space="preserve">, répartis </w:t>
      </w:r>
      <w:r w:rsidRPr="00D95726">
        <w:rPr>
          <w:rFonts w:eastAsia="Calibri"/>
          <w:sz w:val="22"/>
          <w:lang w:val="fr-FR"/>
        </w:rPr>
        <w:t>dans cinq catégories : Industrie, Œuvre d'une vie, Pays non membre de l’OEB, PME et Recherche. Si les lauréats de ces cinq catégories sont sélectionnés par le</w:t>
      </w:r>
      <w:hyperlink r:id="rId14" w:history="1">
        <w:r w:rsidRPr="003E35FC">
          <w:rPr>
            <w:rStyle w:val="Hyperlink"/>
            <w:rFonts w:eastAsia="Calibri"/>
            <w:sz w:val="22"/>
            <w:lang w:val="fr-FR"/>
          </w:rPr>
          <w:t xml:space="preserve"> jury</w:t>
        </w:r>
      </w:hyperlink>
      <w:r w:rsidRPr="00D95726">
        <w:rPr>
          <w:rFonts w:eastAsia="Calibri"/>
          <w:sz w:val="22"/>
          <w:lang w:val="fr-FR"/>
        </w:rPr>
        <w:t xml:space="preserve"> du Prix, c'est le public qui a choisi </w:t>
      </w:r>
      <w:r w:rsidR="003E35FC">
        <w:rPr>
          <w:rFonts w:eastAsia="Calibri"/>
          <w:sz w:val="22"/>
          <w:lang w:val="fr-FR"/>
        </w:rPr>
        <w:t xml:space="preserve">Gordana </w:t>
      </w:r>
      <w:proofErr w:type="spellStart"/>
      <w:r w:rsidR="003E35FC">
        <w:rPr>
          <w:rFonts w:eastAsia="Calibri"/>
          <w:sz w:val="22"/>
          <w:lang w:val="fr-FR"/>
        </w:rPr>
        <w:t>Vunjak</w:t>
      </w:r>
      <w:r w:rsidR="003E35FC">
        <w:rPr>
          <w:rFonts w:eastAsia="Calibri"/>
          <w:sz w:val="22"/>
          <w:lang w:val="fr-FR"/>
        </w:rPr>
        <w:noBreakHyphen/>
        <w:t>Novakovic</w:t>
      </w:r>
      <w:proofErr w:type="spellEnd"/>
      <w:r w:rsidR="001D7A86">
        <w:rPr>
          <w:rFonts w:eastAsia="Calibri"/>
          <w:sz w:val="22"/>
          <w:lang w:val="fr-FR"/>
        </w:rPr>
        <w:t xml:space="preserve"> comme</w:t>
      </w:r>
      <w:r w:rsidRPr="00D95726">
        <w:rPr>
          <w:rFonts w:eastAsia="Calibri"/>
          <w:sz w:val="22"/>
          <w:lang w:val="fr-FR"/>
        </w:rPr>
        <w:t xml:space="preserve"> </w:t>
      </w:r>
      <w:r w:rsidR="003E35FC">
        <w:rPr>
          <w:rFonts w:eastAsia="Calibri"/>
          <w:sz w:val="22"/>
          <w:lang w:val="fr-FR"/>
        </w:rPr>
        <w:t>lauréate</w:t>
      </w:r>
      <w:r w:rsidR="00F05A73" w:rsidRPr="00D95726">
        <w:rPr>
          <w:rFonts w:eastAsia="Calibri"/>
          <w:sz w:val="22"/>
          <w:lang w:val="fr-FR"/>
        </w:rPr>
        <w:t xml:space="preserve"> du</w:t>
      </w:r>
      <w:r w:rsidRPr="00D95726">
        <w:rPr>
          <w:rFonts w:eastAsia="Calibri"/>
          <w:sz w:val="22"/>
          <w:lang w:val="fr-FR"/>
        </w:rPr>
        <w:t xml:space="preserve"> </w:t>
      </w:r>
      <w:r w:rsidR="001D55D1" w:rsidRPr="00D95726">
        <w:rPr>
          <w:rFonts w:eastAsia="Calibri"/>
          <w:sz w:val="22"/>
          <w:lang w:val="fr-FR"/>
        </w:rPr>
        <w:t>Prix du public</w:t>
      </w:r>
      <w:r w:rsidR="001D7A86">
        <w:rPr>
          <w:rFonts w:eastAsia="Calibri"/>
          <w:sz w:val="22"/>
          <w:lang w:val="fr-FR"/>
        </w:rPr>
        <w:t xml:space="preserve">. </w:t>
      </w:r>
    </w:p>
    <w:p w14:paraId="39E8D81E" w14:textId="061BBED7" w:rsidR="00F022A1" w:rsidRPr="00D95726" w:rsidRDefault="00F022A1" w:rsidP="003C7B42">
      <w:pPr>
        <w:shd w:val="clear" w:color="auto" w:fill="FFFFFF"/>
        <w:spacing w:line="360" w:lineRule="auto"/>
        <w:contextualSpacing/>
        <w:rPr>
          <w:rFonts w:eastAsia="Calibri"/>
          <w:sz w:val="22"/>
          <w:highlight w:val="yellow"/>
          <w:shd w:val="clear" w:color="auto" w:fill="FFFFFF"/>
          <w:lang w:val="fr-FR"/>
        </w:rPr>
      </w:pPr>
    </w:p>
    <w:p w14:paraId="7174FBC5" w14:textId="78C388F7" w:rsidR="001500D0" w:rsidRPr="00E2158E" w:rsidRDefault="00E2158E" w:rsidP="003C7B42">
      <w:pPr>
        <w:shd w:val="clear" w:color="auto" w:fill="FFFFFF"/>
        <w:spacing w:line="360" w:lineRule="auto"/>
        <w:contextualSpacing/>
        <w:rPr>
          <w:rFonts w:eastAsia="Calibri"/>
          <w:b/>
          <w:bCs/>
          <w:sz w:val="22"/>
          <w:shd w:val="clear" w:color="auto" w:fill="FFFFFF"/>
          <w:lang w:val="fr-FR"/>
        </w:rPr>
      </w:pPr>
      <w:r w:rsidRPr="00E2158E">
        <w:rPr>
          <w:rFonts w:eastAsia="Calibri"/>
          <w:b/>
          <w:bCs/>
          <w:sz w:val="22"/>
          <w:shd w:val="clear" w:color="auto" w:fill="FFFFFF"/>
          <w:lang w:val="fr-FR"/>
        </w:rPr>
        <w:t>Une nouvelle approche de l’ingénierie tissulaire</w:t>
      </w:r>
    </w:p>
    <w:bookmarkEnd w:id="1"/>
    <w:p w14:paraId="3B6EE184" w14:textId="1C57AC36" w:rsidR="00B8590D" w:rsidRPr="00B8590D" w:rsidRDefault="00E2158E" w:rsidP="00B8590D">
      <w:pPr>
        <w:spacing w:after="240" w:line="360" w:lineRule="auto"/>
        <w:rPr>
          <w:spacing w:val="-2"/>
          <w:sz w:val="22"/>
          <w:lang w:val="fr-FR"/>
        </w:rPr>
      </w:pPr>
      <w:r w:rsidRPr="00B8590D">
        <w:rPr>
          <w:spacing w:val="-2"/>
          <w:sz w:val="22"/>
          <w:lang w:val="fr-FR"/>
        </w:rPr>
        <w:t xml:space="preserve">Désignée par le jury du Prix de l’inventeur européen comme l’une des trois finalistes de la catégorie « Œuvre d’une vie », Gordana </w:t>
      </w:r>
      <w:proofErr w:type="spellStart"/>
      <w:r w:rsidRPr="00B8590D">
        <w:rPr>
          <w:spacing w:val="-2"/>
          <w:sz w:val="22"/>
          <w:lang w:val="fr-FR"/>
        </w:rPr>
        <w:t>Vunjak-Novakovic</w:t>
      </w:r>
      <w:proofErr w:type="spellEnd"/>
      <w:r w:rsidRPr="00B8590D">
        <w:rPr>
          <w:spacing w:val="-2"/>
          <w:sz w:val="22"/>
          <w:lang w:val="fr-FR"/>
        </w:rPr>
        <w:t xml:space="preserve"> a consacré sa carrière longue de plusieurs décennies à la mise au point d’une technique d’ingénierie tissulaire </w:t>
      </w:r>
      <w:r w:rsidRPr="00B8590D">
        <w:rPr>
          <w:i/>
          <w:iCs/>
          <w:spacing w:val="-2"/>
          <w:sz w:val="22"/>
          <w:lang w:val="fr-FR"/>
        </w:rPr>
        <w:t>ex vivo</w:t>
      </w:r>
      <w:r w:rsidRPr="00B8590D">
        <w:rPr>
          <w:spacing w:val="-2"/>
          <w:sz w:val="22"/>
          <w:lang w:val="fr-FR"/>
        </w:rPr>
        <w:t xml:space="preserve"> permettant de cultiver des tissus osseux, cardiaques, pulmonaires et vasculaires en vue d’une transplantation, de la modélisation d’une maladie ou d’un essai de médicament.</w:t>
      </w:r>
    </w:p>
    <w:p w14:paraId="31DE1184" w14:textId="78C21F2F" w:rsidR="00B8590D" w:rsidRPr="00B8590D" w:rsidRDefault="00303CD2" w:rsidP="00B8590D">
      <w:pPr>
        <w:spacing w:after="240" w:line="360" w:lineRule="auto"/>
        <w:rPr>
          <w:spacing w:val="-2"/>
          <w:sz w:val="22"/>
          <w:lang w:val="fr-FR"/>
        </w:rPr>
      </w:pPr>
      <w:r w:rsidRPr="00B8590D">
        <w:rPr>
          <w:spacing w:val="-2"/>
          <w:sz w:val="22"/>
          <w:lang w:val="fr-FR"/>
        </w:rPr>
        <w:t xml:space="preserve">Cette technique de pointe consiste à fabriquer des greffons biologiques vivants en cultivant en laboratoire un nouveau morceau de tissu à partir des propres cellules d’un patient, qui peut ensuite être implanté dans son corps. Cette prouesse a pu être possible grâce </w:t>
      </w:r>
      <w:r w:rsidR="00B8590D">
        <w:rPr>
          <w:spacing w:val="-2"/>
          <w:sz w:val="22"/>
          <w:lang w:val="fr-FR"/>
        </w:rPr>
        <w:t xml:space="preserve">aux recherches de Gordana </w:t>
      </w:r>
      <w:proofErr w:type="spellStart"/>
      <w:r w:rsidR="00B8590D">
        <w:rPr>
          <w:spacing w:val="-2"/>
          <w:sz w:val="22"/>
          <w:lang w:val="fr-FR"/>
        </w:rPr>
        <w:t>Vunjak-Novakovic</w:t>
      </w:r>
      <w:proofErr w:type="spellEnd"/>
      <w:r w:rsidRPr="00B8590D">
        <w:rPr>
          <w:spacing w:val="-2"/>
          <w:sz w:val="22"/>
          <w:lang w:val="fr-FR"/>
        </w:rPr>
        <w:t xml:space="preserve"> sur l’environnement spécifique dont les cellules ont besoin pour fabriquer différents types tissus, et a eu un impact considérable sur le travail des scientifiques dans le domaine biomédical.</w:t>
      </w:r>
    </w:p>
    <w:p w14:paraId="0B302F3F" w14:textId="0321F7F9" w:rsidR="009618EE" w:rsidRPr="00B8590D" w:rsidRDefault="00E77D69" w:rsidP="00B8590D">
      <w:pPr>
        <w:spacing w:after="240" w:line="360" w:lineRule="auto"/>
        <w:rPr>
          <w:spacing w:val="-2"/>
          <w:sz w:val="22"/>
          <w:lang w:val="fr-FR"/>
        </w:rPr>
      </w:pPr>
      <w:r w:rsidRPr="00B8590D">
        <w:rPr>
          <w:spacing w:val="-2"/>
          <w:sz w:val="22"/>
          <w:lang w:val="fr-FR"/>
        </w:rPr>
        <w:t xml:space="preserve">Les travaux de cette professeure de l’université Columbia, également chercheuse, auteure et entrepreneuse, ont permis de résoudre les problèmes complexes que posent le remplacement des tissus endommagés. Avant que Gordana </w:t>
      </w:r>
      <w:proofErr w:type="spellStart"/>
      <w:r w:rsidRPr="00B8590D">
        <w:rPr>
          <w:spacing w:val="-2"/>
          <w:sz w:val="22"/>
          <w:lang w:val="fr-FR"/>
        </w:rPr>
        <w:t>Vunjak-Novakovic</w:t>
      </w:r>
      <w:proofErr w:type="spellEnd"/>
      <w:r w:rsidRPr="00B8590D">
        <w:rPr>
          <w:spacing w:val="-2"/>
          <w:sz w:val="22"/>
          <w:lang w:val="fr-FR"/>
        </w:rPr>
        <w:t xml:space="preserve"> ne mette au point sa </w:t>
      </w:r>
      <w:r w:rsidRPr="00B8590D">
        <w:rPr>
          <w:spacing w:val="-2"/>
          <w:sz w:val="22"/>
          <w:lang w:val="fr-FR"/>
        </w:rPr>
        <w:lastRenderedPageBreak/>
        <w:t>technique, remplacer des tissus impliquait soit une greffe douloureuse prélevée sur le corps du patient, soit un risque de rejet immunitaire dans le cas de greffes prélevées sur un cadavre. La méthode de l’ingénieure biomédicale consistant à produire des tissus à partir des propres cellules du patient, ces problèmes sont donc totalement écartés</w:t>
      </w:r>
      <w:r w:rsidR="00B8590D" w:rsidRPr="00B8590D">
        <w:rPr>
          <w:spacing w:val="-2"/>
          <w:sz w:val="22"/>
          <w:lang w:val="fr-FR"/>
        </w:rPr>
        <w:t xml:space="preserve">, permettant de traiter les patients dont les tissus et les organes sont abimés ou malades. </w:t>
      </w:r>
    </w:p>
    <w:p w14:paraId="51272E6C" w14:textId="672CCD62" w:rsidR="00A5285E" w:rsidRDefault="00A5285E" w:rsidP="00F87B69">
      <w:pPr>
        <w:rPr>
          <w:sz w:val="22"/>
          <w:lang w:val="fr-FR"/>
        </w:rPr>
      </w:pPr>
    </w:p>
    <w:p w14:paraId="3CD014E0" w14:textId="10461E02" w:rsidR="00A5285E" w:rsidRPr="006A55B8" w:rsidRDefault="00A5285E" w:rsidP="00F87B69">
      <w:pPr>
        <w:rPr>
          <w:sz w:val="22"/>
          <w:lang w:val="fr-FR"/>
        </w:rPr>
      </w:pPr>
      <w:r w:rsidRPr="006A55B8">
        <w:rPr>
          <w:sz w:val="22"/>
          <w:lang w:val="fr-FR"/>
        </w:rPr>
        <w:t xml:space="preserve">Les gagnants </w:t>
      </w:r>
      <w:r w:rsidR="00676516" w:rsidRPr="00D95726">
        <w:rPr>
          <w:spacing w:val="-2"/>
          <w:sz w:val="22"/>
          <w:lang w:val="fr-FR"/>
        </w:rPr>
        <w:t>du Prix de l'inventeur européen 2021</w:t>
      </w:r>
      <w:r w:rsidR="00676516">
        <w:rPr>
          <w:spacing w:val="-2"/>
          <w:sz w:val="22"/>
          <w:lang w:val="fr-FR"/>
        </w:rPr>
        <w:t xml:space="preserve"> </w:t>
      </w:r>
      <w:r w:rsidRPr="006A55B8">
        <w:rPr>
          <w:sz w:val="22"/>
          <w:lang w:val="fr-FR"/>
        </w:rPr>
        <w:t xml:space="preserve">des autres catégories sont : </w:t>
      </w:r>
    </w:p>
    <w:p w14:paraId="11C129C4" w14:textId="635A8392" w:rsidR="00C05545" w:rsidRPr="006A55B8" w:rsidRDefault="00C05545" w:rsidP="00F87B69">
      <w:pPr>
        <w:rPr>
          <w:b/>
          <w:bCs/>
          <w:sz w:val="22"/>
          <w:lang w:val="fr-FR"/>
        </w:rPr>
      </w:pPr>
    </w:p>
    <w:p w14:paraId="0C900998" w14:textId="60EA16CC" w:rsidR="00930E94" w:rsidRPr="006A55B8" w:rsidRDefault="002D016D" w:rsidP="00930E94">
      <w:pPr>
        <w:contextualSpacing/>
        <w:rPr>
          <w:bCs/>
          <w:sz w:val="22"/>
          <w:lang w:val="fr-FR"/>
        </w:rPr>
      </w:pPr>
      <w:r w:rsidRPr="006A55B8">
        <w:rPr>
          <w:bCs/>
          <w:sz w:val="22"/>
          <w:lang w:val="fr-FR"/>
        </w:rPr>
        <w:t>Industrie</w:t>
      </w:r>
    </w:p>
    <w:p w14:paraId="2655DC2A" w14:textId="759EC791" w:rsidR="00930E94" w:rsidRPr="006A55B8" w:rsidRDefault="000A183C" w:rsidP="00930E94">
      <w:pPr>
        <w:contextualSpacing/>
        <w:rPr>
          <w:b/>
          <w:sz w:val="22"/>
          <w:lang w:val="fr-FR"/>
        </w:rPr>
      </w:pPr>
      <w:hyperlink r:id="rId15" w:history="1">
        <w:r w:rsidR="00930E94" w:rsidRPr="006A55B8">
          <w:rPr>
            <w:rStyle w:val="Hyperlink"/>
            <w:b/>
            <w:sz w:val="22"/>
            <w:lang w:val="fr-FR"/>
          </w:rPr>
          <w:t xml:space="preserve">Per </w:t>
        </w:r>
        <w:proofErr w:type="spellStart"/>
        <w:r w:rsidR="00930E94" w:rsidRPr="006A55B8">
          <w:rPr>
            <w:rStyle w:val="Hyperlink"/>
            <w:b/>
            <w:sz w:val="22"/>
            <w:lang w:val="fr-FR"/>
          </w:rPr>
          <w:t>Gisle</w:t>
        </w:r>
        <w:proofErr w:type="spellEnd"/>
        <w:r w:rsidR="00930E94" w:rsidRPr="006A55B8">
          <w:rPr>
            <w:rStyle w:val="Hyperlink"/>
            <w:b/>
            <w:sz w:val="22"/>
            <w:lang w:val="fr-FR"/>
          </w:rPr>
          <w:t xml:space="preserve"> </w:t>
        </w:r>
        <w:proofErr w:type="spellStart"/>
        <w:r w:rsidR="00930E94" w:rsidRPr="006A55B8">
          <w:rPr>
            <w:rStyle w:val="Hyperlink"/>
            <w:b/>
            <w:sz w:val="22"/>
            <w:lang w:val="fr-FR"/>
          </w:rPr>
          <w:t>Djupe</w:t>
        </w:r>
        <w:r w:rsidR="008F112E" w:rsidRPr="006A55B8">
          <w:rPr>
            <w:rStyle w:val="Hyperlink"/>
            <w:b/>
            <w:sz w:val="22"/>
            <w:lang w:val="fr-FR"/>
          </w:rPr>
          <w:t>s</w:t>
        </w:r>
        <w:r w:rsidR="00930E94" w:rsidRPr="006A55B8">
          <w:rPr>
            <w:rStyle w:val="Hyperlink"/>
            <w:b/>
            <w:sz w:val="22"/>
            <w:lang w:val="fr-FR"/>
          </w:rPr>
          <w:t>land</w:t>
        </w:r>
        <w:proofErr w:type="spellEnd"/>
      </w:hyperlink>
      <w:r w:rsidR="00930E94" w:rsidRPr="006A55B8">
        <w:rPr>
          <w:b/>
          <w:sz w:val="22"/>
          <w:lang w:val="fr-FR"/>
        </w:rPr>
        <w:t xml:space="preserve"> (No</w:t>
      </w:r>
      <w:r w:rsidR="000F150A" w:rsidRPr="006A55B8">
        <w:rPr>
          <w:b/>
          <w:sz w:val="22"/>
          <w:lang w:val="fr-FR"/>
        </w:rPr>
        <w:t>rvège</w:t>
      </w:r>
      <w:r w:rsidR="00930E94" w:rsidRPr="006A55B8">
        <w:rPr>
          <w:b/>
          <w:sz w:val="22"/>
          <w:lang w:val="fr-FR"/>
        </w:rPr>
        <w:t>)</w:t>
      </w:r>
    </w:p>
    <w:p w14:paraId="46EC0542" w14:textId="77777777" w:rsidR="00930E94" w:rsidRPr="006A55B8" w:rsidRDefault="00930E94" w:rsidP="00930E94">
      <w:pPr>
        <w:contextualSpacing/>
        <w:rPr>
          <w:bCs/>
          <w:sz w:val="22"/>
          <w:lang w:val="fr-FR"/>
        </w:rPr>
      </w:pPr>
    </w:p>
    <w:p w14:paraId="3FAB0E9C" w14:textId="5D091DC8" w:rsidR="002A7A91" w:rsidRPr="006A55B8" w:rsidRDefault="002A7A91" w:rsidP="002A7A91">
      <w:pPr>
        <w:contextualSpacing/>
        <w:rPr>
          <w:bCs/>
          <w:sz w:val="22"/>
          <w:lang w:val="fr-FR"/>
        </w:rPr>
      </w:pPr>
      <w:r w:rsidRPr="006A55B8">
        <w:rPr>
          <w:bCs/>
          <w:sz w:val="22"/>
          <w:lang w:val="fr-FR"/>
        </w:rPr>
        <w:t>R</w:t>
      </w:r>
      <w:r w:rsidR="002D016D" w:rsidRPr="006A55B8">
        <w:rPr>
          <w:bCs/>
          <w:sz w:val="22"/>
          <w:lang w:val="fr-FR"/>
        </w:rPr>
        <w:t xml:space="preserve">echerche </w:t>
      </w:r>
    </w:p>
    <w:p w14:paraId="12A02B36" w14:textId="39B1CFBC" w:rsidR="002A7A91" w:rsidRPr="001A34A2" w:rsidRDefault="000A183C" w:rsidP="002A7A91">
      <w:pPr>
        <w:contextualSpacing/>
        <w:rPr>
          <w:b/>
          <w:sz w:val="22"/>
          <w:lang w:val="fr-FR"/>
        </w:rPr>
      </w:pPr>
      <w:hyperlink r:id="rId16" w:history="1">
        <w:r w:rsidR="001A34A2" w:rsidRPr="00676516">
          <w:rPr>
            <w:rStyle w:val="Hyperlink"/>
            <w:b/>
            <w:bCs/>
            <w:sz w:val="22"/>
            <w:lang w:val="fr-CH"/>
          </w:rPr>
          <w:t>Robert N. Grass et Wendelin Stark</w:t>
        </w:r>
      </w:hyperlink>
      <w:r w:rsidR="001A34A2" w:rsidRPr="00676516">
        <w:rPr>
          <w:sz w:val="22"/>
          <w:lang w:val="fr-CH"/>
        </w:rPr>
        <w:t xml:space="preserve"> </w:t>
      </w:r>
      <w:r w:rsidR="002A7A91" w:rsidRPr="001A34A2">
        <w:rPr>
          <w:b/>
          <w:sz w:val="22"/>
          <w:lang w:val="fr-FR"/>
        </w:rPr>
        <w:t>(</w:t>
      </w:r>
      <w:r w:rsidR="000F150A" w:rsidRPr="001A34A2">
        <w:rPr>
          <w:b/>
          <w:sz w:val="22"/>
          <w:lang w:val="fr-FR"/>
        </w:rPr>
        <w:t>Autriche/Suisse</w:t>
      </w:r>
      <w:r w:rsidR="002A7A91" w:rsidRPr="001A34A2">
        <w:rPr>
          <w:b/>
          <w:sz w:val="22"/>
          <w:lang w:val="fr-FR"/>
        </w:rPr>
        <w:t>)</w:t>
      </w:r>
    </w:p>
    <w:p w14:paraId="186A2CD9" w14:textId="77777777" w:rsidR="00E94AA2" w:rsidRPr="006A55B8" w:rsidRDefault="00E94AA2" w:rsidP="002A7A91">
      <w:pPr>
        <w:contextualSpacing/>
        <w:rPr>
          <w:bCs/>
          <w:sz w:val="22"/>
          <w:lang w:val="fr-FR"/>
        </w:rPr>
      </w:pPr>
    </w:p>
    <w:p w14:paraId="0D0D8031" w14:textId="31642C83" w:rsidR="00E94AA2" w:rsidRPr="006A55B8" w:rsidRDefault="002D016D" w:rsidP="00E94AA2">
      <w:pPr>
        <w:spacing w:after="240"/>
        <w:contextualSpacing/>
        <w:rPr>
          <w:bCs/>
          <w:sz w:val="22"/>
          <w:lang w:val="fr-FR"/>
        </w:rPr>
      </w:pPr>
      <w:r w:rsidRPr="006A55B8">
        <w:rPr>
          <w:bCs/>
          <w:sz w:val="22"/>
          <w:lang w:val="fr-FR"/>
        </w:rPr>
        <w:t>Pays non membres de l’OEB</w:t>
      </w:r>
    </w:p>
    <w:p w14:paraId="21407E4C" w14:textId="2B6B69AC" w:rsidR="00E94AA2" w:rsidRPr="006A55B8" w:rsidRDefault="000A183C" w:rsidP="00E94AA2">
      <w:pPr>
        <w:spacing w:after="240"/>
        <w:contextualSpacing/>
        <w:rPr>
          <w:b/>
          <w:sz w:val="22"/>
          <w:lang w:val="fr-FR"/>
        </w:rPr>
      </w:pPr>
      <w:hyperlink r:id="rId17" w:history="1">
        <w:proofErr w:type="spellStart"/>
        <w:r w:rsidR="00E94AA2" w:rsidRPr="006A55B8">
          <w:rPr>
            <w:rStyle w:val="Hyperlink"/>
            <w:b/>
            <w:sz w:val="22"/>
            <w:lang w:val="fr-FR"/>
          </w:rPr>
          <w:t>Sumita</w:t>
        </w:r>
        <w:proofErr w:type="spellEnd"/>
        <w:r w:rsidR="00E94AA2" w:rsidRPr="006A55B8">
          <w:rPr>
            <w:rStyle w:val="Hyperlink"/>
            <w:b/>
            <w:sz w:val="22"/>
            <w:lang w:val="fr-FR"/>
          </w:rPr>
          <w:t xml:space="preserve"> Mitra</w:t>
        </w:r>
      </w:hyperlink>
      <w:r w:rsidR="00E94AA2" w:rsidRPr="006A55B8">
        <w:rPr>
          <w:b/>
          <w:sz w:val="22"/>
          <w:lang w:val="fr-FR"/>
        </w:rPr>
        <w:t xml:space="preserve"> (Ind</w:t>
      </w:r>
      <w:r w:rsidR="000F150A" w:rsidRPr="006A55B8">
        <w:rPr>
          <w:b/>
          <w:sz w:val="22"/>
          <w:lang w:val="fr-FR"/>
        </w:rPr>
        <w:t>e</w:t>
      </w:r>
      <w:r w:rsidR="00E94AA2" w:rsidRPr="006A55B8">
        <w:rPr>
          <w:b/>
          <w:sz w:val="22"/>
          <w:lang w:val="fr-FR"/>
        </w:rPr>
        <w:t>/</w:t>
      </w:r>
      <w:r w:rsidR="000F150A" w:rsidRPr="006A55B8">
        <w:rPr>
          <w:b/>
          <w:sz w:val="22"/>
          <w:lang w:val="fr-FR"/>
        </w:rPr>
        <w:t>Etats-Unis</w:t>
      </w:r>
      <w:r w:rsidR="00E94AA2" w:rsidRPr="006A55B8">
        <w:rPr>
          <w:b/>
          <w:sz w:val="22"/>
          <w:lang w:val="fr-FR"/>
        </w:rPr>
        <w:t>)</w:t>
      </w:r>
    </w:p>
    <w:p w14:paraId="5300B89E" w14:textId="5DB77471" w:rsidR="00413883" w:rsidRPr="006A55B8" w:rsidRDefault="00413883" w:rsidP="00E94AA2">
      <w:pPr>
        <w:spacing w:after="240"/>
        <w:contextualSpacing/>
        <w:rPr>
          <w:bCs/>
          <w:sz w:val="22"/>
          <w:lang w:val="fr-FR"/>
        </w:rPr>
      </w:pPr>
    </w:p>
    <w:p w14:paraId="73786BD3" w14:textId="50E78A8A" w:rsidR="00413883" w:rsidRPr="006A55B8" w:rsidRDefault="00470BC0" w:rsidP="00413883">
      <w:pPr>
        <w:contextualSpacing/>
        <w:rPr>
          <w:bCs/>
          <w:sz w:val="22"/>
          <w:lang w:val="fr-FR"/>
        </w:rPr>
      </w:pPr>
      <w:r w:rsidRPr="006A55B8">
        <w:rPr>
          <w:bCs/>
          <w:sz w:val="22"/>
          <w:lang w:val="fr-FR"/>
        </w:rPr>
        <w:t>Petites et moyennes entreprises (PME)</w:t>
      </w:r>
    </w:p>
    <w:p w14:paraId="7C48AFFF" w14:textId="36A04944" w:rsidR="00413883" w:rsidRPr="006A55B8" w:rsidRDefault="000A183C" w:rsidP="00413883">
      <w:pPr>
        <w:contextualSpacing/>
        <w:rPr>
          <w:b/>
          <w:sz w:val="22"/>
          <w:lang w:val="fr-FR"/>
        </w:rPr>
      </w:pPr>
      <w:hyperlink r:id="rId18" w:history="1">
        <w:r w:rsidR="00413883" w:rsidRPr="006A55B8">
          <w:rPr>
            <w:rStyle w:val="Hyperlink"/>
            <w:b/>
            <w:sz w:val="22"/>
            <w:lang w:val="fr-FR"/>
          </w:rPr>
          <w:t xml:space="preserve">Henrik </w:t>
        </w:r>
        <w:proofErr w:type="spellStart"/>
        <w:r w:rsidR="00413883" w:rsidRPr="006A55B8">
          <w:rPr>
            <w:rStyle w:val="Hyperlink"/>
            <w:b/>
            <w:sz w:val="22"/>
            <w:lang w:val="fr-FR"/>
          </w:rPr>
          <w:t>Lindström</w:t>
        </w:r>
        <w:proofErr w:type="spellEnd"/>
        <w:r w:rsidR="00413883" w:rsidRPr="006A55B8">
          <w:rPr>
            <w:rStyle w:val="Hyperlink"/>
            <w:b/>
            <w:sz w:val="22"/>
            <w:lang w:val="fr-FR"/>
          </w:rPr>
          <w:t xml:space="preserve"> </w:t>
        </w:r>
        <w:r w:rsidR="00A5285E" w:rsidRPr="006A55B8">
          <w:rPr>
            <w:rStyle w:val="Hyperlink"/>
            <w:b/>
            <w:sz w:val="22"/>
            <w:lang w:val="fr-FR"/>
          </w:rPr>
          <w:t>et</w:t>
        </w:r>
        <w:r w:rsidR="00413883" w:rsidRPr="006A55B8">
          <w:rPr>
            <w:rStyle w:val="Hyperlink"/>
            <w:b/>
            <w:sz w:val="22"/>
            <w:lang w:val="fr-FR"/>
          </w:rPr>
          <w:t xml:space="preserve"> Giovanni </w:t>
        </w:r>
        <w:proofErr w:type="spellStart"/>
        <w:r w:rsidR="00413883" w:rsidRPr="006A55B8">
          <w:rPr>
            <w:rStyle w:val="Hyperlink"/>
            <w:b/>
            <w:sz w:val="22"/>
            <w:lang w:val="fr-FR"/>
          </w:rPr>
          <w:t>Fili</w:t>
        </w:r>
        <w:proofErr w:type="spellEnd"/>
      </w:hyperlink>
      <w:r w:rsidR="00413883" w:rsidRPr="006A55B8">
        <w:rPr>
          <w:b/>
          <w:sz w:val="22"/>
          <w:lang w:val="fr-FR"/>
        </w:rPr>
        <w:t xml:space="preserve"> (S</w:t>
      </w:r>
      <w:r w:rsidR="000F150A" w:rsidRPr="006A55B8">
        <w:rPr>
          <w:b/>
          <w:sz w:val="22"/>
          <w:lang w:val="fr-FR"/>
        </w:rPr>
        <w:t>uède</w:t>
      </w:r>
      <w:r w:rsidR="00413883" w:rsidRPr="006A55B8">
        <w:rPr>
          <w:b/>
          <w:sz w:val="22"/>
          <w:lang w:val="fr-FR"/>
        </w:rPr>
        <w:t>)</w:t>
      </w:r>
    </w:p>
    <w:p w14:paraId="61FAF43B" w14:textId="77777777" w:rsidR="00413883" w:rsidRPr="006A55B8" w:rsidRDefault="00413883" w:rsidP="00E94AA2">
      <w:pPr>
        <w:spacing w:after="240"/>
        <w:contextualSpacing/>
        <w:rPr>
          <w:bCs/>
          <w:sz w:val="22"/>
          <w:lang w:val="fr-FR"/>
        </w:rPr>
      </w:pPr>
    </w:p>
    <w:p w14:paraId="33DF472C" w14:textId="478C1C16" w:rsidR="00CE33A3" w:rsidRPr="006A55B8" w:rsidRDefault="00604D3A" w:rsidP="00CE33A3">
      <w:pPr>
        <w:contextualSpacing/>
        <w:rPr>
          <w:bCs/>
          <w:sz w:val="22"/>
          <w:lang w:val="fr-FR"/>
        </w:rPr>
      </w:pPr>
      <w:r w:rsidRPr="006A55B8">
        <w:rPr>
          <w:rFonts w:eastAsia="Calibri"/>
          <w:sz w:val="22"/>
          <w:lang w:val="fr-FR"/>
        </w:rPr>
        <w:t>Œuvre d'une vie</w:t>
      </w:r>
    </w:p>
    <w:p w14:paraId="5D85CA4A" w14:textId="768E00F6" w:rsidR="00CE33A3" w:rsidRPr="006A55B8" w:rsidRDefault="000A183C" w:rsidP="00CE33A3">
      <w:pPr>
        <w:contextualSpacing/>
        <w:rPr>
          <w:b/>
          <w:sz w:val="22"/>
          <w:lang w:val="fr-FR"/>
        </w:rPr>
      </w:pPr>
      <w:hyperlink r:id="rId19" w:history="1">
        <w:r w:rsidR="00CE33A3" w:rsidRPr="006A55B8">
          <w:rPr>
            <w:rStyle w:val="Hyperlink"/>
            <w:b/>
            <w:sz w:val="22"/>
            <w:lang w:val="fr-FR"/>
          </w:rPr>
          <w:t>Karl Leo</w:t>
        </w:r>
      </w:hyperlink>
      <w:r w:rsidR="00CE33A3" w:rsidRPr="006A55B8">
        <w:rPr>
          <w:b/>
          <w:sz w:val="22"/>
          <w:lang w:val="fr-FR"/>
        </w:rPr>
        <w:t xml:space="preserve"> (</w:t>
      </w:r>
      <w:r w:rsidR="000F150A" w:rsidRPr="006A55B8">
        <w:rPr>
          <w:b/>
          <w:sz w:val="22"/>
          <w:lang w:val="fr-FR"/>
        </w:rPr>
        <w:t>Allemagne</w:t>
      </w:r>
      <w:r w:rsidR="00CE33A3" w:rsidRPr="006A55B8">
        <w:rPr>
          <w:b/>
          <w:sz w:val="22"/>
          <w:lang w:val="fr-FR"/>
        </w:rPr>
        <w:t>)</w:t>
      </w:r>
    </w:p>
    <w:p w14:paraId="41DB16FB" w14:textId="4A333806" w:rsidR="00E94AA2" w:rsidRDefault="00E94AA2" w:rsidP="002A7A91">
      <w:pPr>
        <w:contextualSpacing/>
        <w:rPr>
          <w:b/>
          <w:bCs/>
          <w:szCs w:val="24"/>
          <w:lang w:val="fr-FR"/>
        </w:rPr>
      </w:pPr>
    </w:p>
    <w:p w14:paraId="47618926" w14:textId="0CC4D257" w:rsidR="00B8590D" w:rsidRPr="00B8590D" w:rsidRDefault="00B8590D" w:rsidP="00B8590D">
      <w:pPr>
        <w:autoSpaceDE w:val="0"/>
        <w:autoSpaceDN w:val="0"/>
        <w:adjustRightInd w:val="0"/>
        <w:rPr>
          <w:color w:val="000000"/>
          <w:sz w:val="22"/>
          <w:lang w:val="fr-FR"/>
        </w:rPr>
      </w:pPr>
      <w:r w:rsidRPr="00B8590D">
        <w:rPr>
          <w:b/>
          <w:bCs/>
          <w:color w:val="000000"/>
          <w:sz w:val="22"/>
          <w:lang w:val="fr-FR"/>
        </w:rPr>
        <w:t>A propos de l’inve</w:t>
      </w:r>
      <w:r>
        <w:rPr>
          <w:b/>
          <w:bCs/>
          <w:color w:val="000000"/>
          <w:sz w:val="22"/>
          <w:lang w:val="fr-FR"/>
        </w:rPr>
        <w:t xml:space="preserve">ntrice : Gordana </w:t>
      </w:r>
      <w:proofErr w:type="spellStart"/>
      <w:r>
        <w:rPr>
          <w:b/>
          <w:bCs/>
          <w:color w:val="000000"/>
          <w:sz w:val="22"/>
          <w:lang w:val="fr-FR"/>
        </w:rPr>
        <w:t>Vunjak-Novakovic</w:t>
      </w:r>
      <w:proofErr w:type="spellEnd"/>
    </w:p>
    <w:p w14:paraId="569D4D2E" w14:textId="47DBFC0B" w:rsidR="00B8590D" w:rsidRPr="00B8590D" w:rsidRDefault="00B8590D" w:rsidP="00B8590D">
      <w:pPr>
        <w:pStyle w:val="Default"/>
        <w:rPr>
          <w:rFonts w:eastAsiaTheme="minorHAnsi"/>
          <w:sz w:val="22"/>
          <w:szCs w:val="22"/>
          <w:bdr w:val="none" w:sz="0" w:space="0" w:color="auto"/>
          <w:lang w:eastAsia="en-US"/>
        </w:rPr>
      </w:pPr>
      <w:r w:rsidRPr="00B8590D">
        <w:rPr>
          <w:sz w:val="22"/>
        </w:rPr>
        <w:t xml:space="preserve">Ingénieure biomédicale </w:t>
      </w:r>
      <w:proofErr w:type="spellStart"/>
      <w:r w:rsidRPr="00B8590D">
        <w:rPr>
          <w:sz w:val="22"/>
        </w:rPr>
        <w:t>serbo</w:t>
      </w:r>
      <w:proofErr w:type="spellEnd"/>
      <w:r w:rsidRPr="00B8590D">
        <w:rPr>
          <w:sz w:val="22"/>
        </w:rPr>
        <w:t xml:space="preserve">-américaine, Gordana </w:t>
      </w:r>
      <w:proofErr w:type="spellStart"/>
      <w:r w:rsidRPr="00B8590D">
        <w:rPr>
          <w:sz w:val="22"/>
        </w:rPr>
        <w:t>Vunjak-Novakovic</w:t>
      </w:r>
      <w:proofErr w:type="spellEnd"/>
      <w:r w:rsidRPr="00B8590D">
        <w:rPr>
          <w:sz w:val="22"/>
        </w:rPr>
        <w:t xml:space="preserve"> est née à Belgrade, en Serbie, en 1948. Habitant actuellement à New-York aux Etats-Unis, elle est </w:t>
      </w:r>
      <w:proofErr w:type="spellStart"/>
      <w:r w:rsidRPr="00B8590D">
        <w:rPr>
          <w:i/>
          <w:iCs/>
          <w:sz w:val="22"/>
        </w:rPr>
        <w:t>University</w:t>
      </w:r>
      <w:proofErr w:type="spellEnd"/>
      <w:r w:rsidRPr="00B8590D">
        <w:rPr>
          <w:i/>
          <w:iCs/>
          <w:sz w:val="22"/>
        </w:rPr>
        <w:t xml:space="preserve"> Professor</w:t>
      </w:r>
      <w:r w:rsidRPr="00B8590D">
        <w:rPr>
          <w:sz w:val="22"/>
        </w:rPr>
        <w:t>, le plus haut rang académique de l'université Columbia, et la première ingénieure à recevoir cette distinction. Elle est également professeure d’</w:t>
      </w:r>
      <w:r w:rsidR="00BB7206">
        <w:rPr>
          <w:sz w:val="22"/>
        </w:rPr>
        <w:t>i</w:t>
      </w:r>
      <w:r w:rsidRPr="00B8590D">
        <w:rPr>
          <w:sz w:val="22"/>
        </w:rPr>
        <w:t xml:space="preserve">ngénierie biomédicale et de </w:t>
      </w:r>
      <w:r w:rsidR="00BB7206">
        <w:rPr>
          <w:sz w:val="22"/>
        </w:rPr>
        <w:t>s</w:t>
      </w:r>
      <w:r w:rsidRPr="00B8590D">
        <w:rPr>
          <w:sz w:val="22"/>
        </w:rPr>
        <w:t xml:space="preserve">ciences médicales à la Fondation </w:t>
      </w:r>
      <w:proofErr w:type="spellStart"/>
      <w:r w:rsidRPr="00B8590D">
        <w:rPr>
          <w:sz w:val="22"/>
        </w:rPr>
        <w:t>Mikati</w:t>
      </w:r>
      <w:proofErr w:type="spellEnd"/>
      <w:r w:rsidRPr="00B8590D">
        <w:rPr>
          <w:sz w:val="22"/>
        </w:rPr>
        <w:t xml:space="preserve">, professeure de médecine dentaire et directrice du laboratoire de génie génétique des cellules souches et des tissus de l'Université Columbia. En 2008, </w:t>
      </w:r>
      <w:proofErr w:type="spellStart"/>
      <w:r w:rsidRPr="00B8590D">
        <w:rPr>
          <w:sz w:val="22"/>
        </w:rPr>
        <w:t>Vunjak-Novakovic</w:t>
      </w:r>
      <w:proofErr w:type="spellEnd"/>
      <w:r w:rsidRPr="00B8590D">
        <w:rPr>
          <w:sz w:val="22"/>
        </w:rPr>
        <w:t xml:space="preserve"> a été intronisée au « Hall of </w:t>
      </w:r>
      <w:proofErr w:type="spellStart"/>
      <w:r w:rsidRPr="00B8590D">
        <w:rPr>
          <w:sz w:val="22"/>
        </w:rPr>
        <w:t>Fame</w:t>
      </w:r>
      <w:proofErr w:type="spellEnd"/>
      <w:r w:rsidRPr="00B8590D">
        <w:rPr>
          <w:sz w:val="22"/>
        </w:rPr>
        <w:t xml:space="preserve"> » international des femmes de technologie et a reçu de nombreux prix, tels que le prix </w:t>
      </w:r>
      <w:proofErr w:type="spellStart"/>
      <w:r w:rsidRPr="00B8590D">
        <w:rPr>
          <w:sz w:val="22"/>
        </w:rPr>
        <w:t>Pritzker</w:t>
      </w:r>
      <w:proofErr w:type="spellEnd"/>
      <w:r w:rsidRPr="00B8590D">
        <w:rPr>
          <w:sz w:val="22"/>
        </w:rPr>
        <w:t xml:space="preserve"> de la </w:t>
      </w:r>
      <w:proofErr w:type="spellStart"/>
      <w:r w:rsidRPr="00B8590D">
        <w:rPr>
          <w:i/>
          <w:iCs/>
          <w:sz w:val="22"/>
        </w:rPr>
        <w:t>Biomedical</w:t>
      </w:r>
      <w:proofErr w:type="spellEnd"/>
      <w:r w:rsidRPr="00B8590D">
        <w:rPr>
          <w:i/>
          <w:iCs/>
          <w:sz w:val="22"/>
        </w:rPr>
        <w:t xml:space="preserve"> Engineering Society </w:t>
      </w:r>
      <w:r w:rsidRPr="00B8590D">
        <w:rPr>
          <w:sz w:val="22"/>
        </w:rPr>
        <w:t>et le prix Shu Chien de l'</w:t>
      </w:r>
      <w:r w:rsidRPr="00B8590D">
        <w:rPr>
          <w:i/>
          <w:iCs/>
          <w:sz w:val="22"/>
        </w:rPr>
        <w:t xml:space="preserve">American Institute of Chemical </w:t>
      </w:r>
      <w:proofErr w:type="spellStart"/>
      <w:r w:rsidRPr="00B8590D">
        <w:rPr>
          <w:i/>
          <w:iCs/>
          <w:sz w:val="22"/>
        </w:rPr>
        <w:t>Engineers</w:t>
      </w:r>
      <w:proofErr w:type="spellEnd"/>
      <w:r w:rsidRPr="00B8590D">
        <w:rPr>
          <w:i/>
          <w:iCs/>
          <w:sz w:val="22"/>
        </w:rPr>
        <w:t xml:space="preserve">. </w:t>
      </w:r>
      <w:r w:rsidRPr="00B8590D">
        <w:rPr>
          <w:sz w:val="22"/>
        </w:rPr>
        <w:t xml:space="preserve">En 2020 elle a été décorée de l’Ordre de l’Etoile de </w:t>
      </w:r>
      <w:proofErr w:type="spellStart"/>
      <w:r w:rsidRPr="00B8590D">
        <w:rPr>
          <w:sz w:val="22"/>
        </w:rPr>
        <w:t>Karađorđe</w:t>
      </w:r>
      <w:proofErr w:type="spellEnd"/>
      <w:r w:rsidRPr="00B8590D">
        <w:rPr>
          <w:sz w:val="22"/>
        </w:rPr>
        <w:t xml:space="preserve">, la plus haute distinction honorifique en Serbie. En 2021, elle a reçu le prix Pierre </w:t>
      </w:r>
      <w:proofErr w:type="spellStart"/>
      <w:r w:rsidRPr="00B8590D">
        <w:rPr>
          <w:sz w:val="22"/>
        </w:rPr>
        <w:t>Galletti</w:t>
      </w:r>
      <w:proofErr w:type="spellEnd"/>
      <w:r w:rsidRPr="00B8590D">
        <w:rPr>
          <w:sz w:val="22"/>
        </w:rPr>
        <w:t>, la plus haute distinction que</w:t>
      </w:r>
      <w:r>
        <w:rPr>
          <w:sz w:val="22"/>
        </w:rPr>
        <w:t xml:space="preserve"> </w:t>
      </w:r>
      <w:r w:rsidRPr="00B8590D">
        <w:rPr>
          <w:rFonts w:eastAsiaTheme="minorHAnsi"/>
          <w:i/>
          <w:iCs/>
          <w:sz w:val="22"/>
          <w:szCs w:val="22"/>
          <w:bdr w:val="none" w:sz="0" w:space="0" w:color="auto"/>
          <w:lang w:eastAsia="en-US"/>
        </w:rPr>
        <w:t xml:space="preserve">l'American Institute for </w:t>
      </w:r>
      <w:proofErr w:type="spellStart"/>
      <w:r w:rsidRPr="00B8590D">
        <w:rPr>
          <w:rFonts w:eastAsiaTheme="minorHAnsi"/>
          <w:i/>
          <w:iCs/>
          <w:sz w:val="22"/>
          <w:szCs w:val="22"/>
          <w:bdr w:val="none" w:sz="0" w:space="0" w:color="auto"/>
          <w:lang w:eastAsia="en-US"/>
        </w:rPr>
        <w:t>Medical</w:t>
      </w:r>
      <w:proofErr w:type="spellEnd"/>
      <w:r w:rsidRPr="00B8590D">
        <w:rPr>
          <w:rFonts w:eastAsiaTheme="minorHAnsi"/>
          <w:i/>
          <w:iCs/>
          <w:sz w:val="22"/>
          <w:szCs w:val="22"/>
          <w:bdr w:val="none" w:sz="0" w:space="0" w:color="auto"/>
          <w:lang w:eastAsia="en-US"/>
        </w:rPr>
        <w:t xml:space="preserve"> and </w:t>
      </w:r>
      <w:proofErr w:type="spellStart"/>
      <w:r w:rsidRPr="00B8590D">
        <w:rPr>
          <w:rFonts w:eastAsiaTheme="minorHAnsi"/>
          <w:i/>
          <w:iCs/>
          <w:sz w:val="22"/>
          <w:szCs w:val="22"/>
          <w:bdr w:val="none" w:sz="0" w:space="0" w:color="auto"/>
          <w:lang w:eastAsia="en-US"/>
        </w:rPr>
        <w:t>Biological</w:t>
      </w:r>
      <w:proofErr w:type="spellEnd"/>
      <w:r w:rsidRPr="00B8590D">
        <w:rPr>
          <w:rFonts w:eastAsiaTheme="minorHAnsi"/>
          <w:i/>
          <w:iCs/>
          <w:sz w:val="22"/>
          <w:szCs w:val="22"/>
          <w:bdr w:val="none" w:sz="0" w:space="0" w:color="auto"/>
          <w:lang w:eastAsia="en-US"/>
        </w:rPr>
        <w:t xml:space="preserve"> Engineering </w:t>
      </w:r>
      <w:r w:rsidRPr="00B8590D">
        <w:rPr>
          <w:rFonts w:eastAsiaTheme="minorHAnsi"/>
          <w:sz w:val="22"/>
          <w:szCs w:val="22"/>
          <w:bdr w:val="none" w:sz="0" w:space="0" w:color="auto"/>
          <w:lang w:eastAsia="en-US"/>
        </w:rPr>
        <w:t xml:space="preserve">décerne à une personne. Elle a été élue à l'Academia </w:t>
      </w:r>
      <w:proofErr w:type="spellStart"/>
      <w:r w:rsidRPr="00B8590D">
        <w:rPr>
          <w:rFonts w:eastAsiaTheme="minorHAnsi"/>
          <w:sz w:val="22"/>
          <w:szCs w:val="22"/>
          <w:bdr w:val="none" w:sz="0" w:space="0" w:color="auto"/>
          <w:lang w:eastAsia="en-US"/>
        </w:rPr>
        <w:t>Europaea</w:t>
      </w:r>
      <w:proofErr w:type="spellEnd"/>
      <w:r w:rsidRPr="00B8590D">
        <w:rPr>
          <w:rFonts w:eastAsiaTheme="minorHAnsi"/>
          <w:sz w:val="22"/>
          <w:szCs w:val="22"/>
          <w:bdr w:val="none" w:sz="0" w:space="0" w:color="auto"/>
          <w:lang w:eastAsia="en-US"/>
        </w:rPr>
        <w:t xml:space="preserve">, à l'Académie serbe des arts et des sciences, à l'Académie nationale d'ingénierie, à l'Académie nationale de médecine, à l'Académie nationale des inventeurs et à l'Académie américaine des arts et des sciences. </w:t>
      </w:r>
    </w:p>
    <w:p w14:paraId="6FE1B8F8" w14:textId="77777777" w:rsidR="00BB7206" w:rsidRDefault="00BB7206" w:rsidP="00B8590D">
      <w:pPr>
        <w:contextualSpacing/>
        <w:rPr>
          <w:color w:val="000000"/>
          <w:sz w:val="22"/>
          <w:lang w:val="fr-FR"/>
        </w:rPr>
      </w:pPr>
    </w:p>
    <w:p w14:paraId="29F91207" w14:textId="39A17C88" w:rsidR="00B8590D" w:rsidRDefault="00B8590D" w:rsidP="00B8590D">
      <w:pPr>
        <w:contextualSpacing/>
        <w:rPr>
          <w:b/>
          <w:bCs/>
          <w:szCs w:val="24"/>
          <w:lang w:val="fr-FR"/>
        </w:rPr>
      </w:pPr>
      <w:r w:rsidRPr="00B8590D">
        <w:rPr>
          <w:color w:val="000000"/>
          <w:sz w:val="22"/>
          <w:lang w:val="fr-FR"/>
        </w:rPr>
        <w:t xml:space="preserve">Gordana </w:t>
      </w:r>
      <w:proofErr w:type="spellStart"/>
      <w:r w:rsidRPr="00B8590D">
        <w:rPr>
          <w:color w:val="000000"/>
          <w:sz w:val="22"/>
          <w:lang w:val="fr-FR"/>
        </w:rPr>
        <w:t>Vunjak-Novakovic</w:t>
      </w:r>
      <w:proofErr w:type="spellEnd"/>
      <w:r w:rsidRPr="00B8590D">
        <w:rPr>
          <w:color w:val="000000"/>
          <w:sz w:val="22"/>
          <w:lang w:val="fr-FR"/>
        </w:rPr>
        <w:t xml:space="preserve"> est nommée dans de nombreux brevets, incluant </w:t>
      </w:r>
      <w:hyperlink r:id="rId20" w:history="1">
        <w:r w:rsidRPr="00BB7206">
          <w:rPr>
            <w:rStyle w:val="Hyperlink"/>
            <w:sz w:val="22"/>
            <w:lang w:val="fr-FR"/>
          </w:rPr>
          <w:t>EP2408401</w:t>
        </w:r>
      </w:hyperlink>
      <w:r w:rsidRPr="00B8590D">
        <w:rPr>
          <w:color w:val="000000"/>
          <w:sz w:val="22"/>
          <w:lang w:val="fr-FR"/>
        </w:rPr>
        <w:t xml:space="preserve"> et </w:t>
      </w:r>
      <w:hyperlink r:id="rId21" w:history="1">
        <w:r w:rsidRPr="00BB7206">
          <w:rPr>
            <w:rStyle w:val="Hyperlink"/>
            <w:sz w:val="22"/>
            <w:lang w:val="fr-FR"/>
          </w:rPr>
          <w:t>EP1112348</w:t>
        </w:r>
      </w:hyperlink>
      <w:r w:rsidRPr="00B8590D">
        <w:rPr>
          <w:color w:val="000000"/>
          <w:sz w:val="22"/>
          <w:lang w:val="fr-FR"/>
        </w:rPr>
        <w:t>, délivrés respectivement en 2016 et 2005, qui forment sont à l’origine de sa nomination comme finaliste du Prix de l’inventeur européen 2021.</w:t>
      </w:r>
    </w:p>
    <w:p w14:paraId="0637A044" w14:textId="77777777" w:rsidR="00B8590D" w:rsidRPr="00D95726" w:rsidRDefault="00B8590D" w:rsidP="002A7A91">
      <w:pPr>
        <w:contextualSpacing/>
        <w:rPr>
          <w:b/>
          <w:bCs/>
          <w:szCs w:val="24"/>
          <w:lang w:val="fr-FR"/>
        </w:rPr>
      </w:pPr>
    </w:p>
    <w:p w14:paraId="752CC9EF" w14:textId="77777777" w:rsidR="00D94002" w:rsidRPr="00D95726" w:rsidRDefault="00D94002" w:rsidP="00F87B69">
      <w:pPr>
        <w:autoSpaceDE w:val="0"/>
        <w:autoSpaceDN w:val="0"/>
        <w:adjustRightInd w:val="0"/>
        <w:rPr>
          <w:sz w:val="22"/>
          <w:highlight w:val="yellow"/>
          <w:lang w:val="fr-FR"/>
        </w:rPr>
      </w:pPr>
    </w:p>
    <w:p w14:paraId="02AFBDE1" w14:textId="77777777" w:rsidR="00F8761A" w:rsidRPr="00D95726" w:rsidRDefault="00F8761A" w:rsidP="00F8761A">
      <w:pPr>
        <w:rPr>
          <w:rFonts w:eastAsia="Calibri"/>
          <w:bCs/>
          <w:sz w:val="22"/>
          <w:lang w:val="fr-FR"/>
        </w:rPr>
      </w:pPr>
      <w:r w:rsidRPr="00D95726">
        <w:rPr>
          <w:rFonts w:eastAsia="Calibri"/>
          <w:b/>
          <w:bCs/>
          <w:sz w:val="22"/>
          <w:lang w:val="fr-FR"/>
        </w:rPr>
        <w:t xml:space="preserve">A propos du Prix de l’inventeur européen </w:t>
      </w:r>
    </w:p>
    <w:p w14:paraId="4D6FB6D5" w14:textId="1F0BF51F" w:rsidR="00F8761A" w:rsidRPr="00D95726" w:rsidRDefault="00F8761A" w:rsidP="006542F9">
      <w:pPr>
        <w:rPr>
          <w:rFonts w:eastAsia="Calibri"/>
          <w:bCs/>
          <w:sz w:val="22"/>
          <w:lang w:val="fr-FR"/>
        </w:rPr>
      </w:pPr>
      <w:r w:rsidRPr="00D95726">
        <w:rPr>
          <w:rFonts w:eastAsia="Calibri"/>
          <w:bCs/>
          <w:sz w:val="22"/>
          <w:lang w:val="fr-FR"/>
        </w:rPr>
        <w:t xml:space="preserve">Le </w:t>
      </w:r>
      <w:hyperlink r:id="rId22" w:history="1">
        <w:r w:rsidRPr="00D95726">
          <w:rPr>
            <w:rStyle w:val="Hyperlink"/>
            <w:rFonts w:eastAsia="Calibri"/>
            <w:bCs/>
            <w:sz w:val="22"/>
            <w:lang w:val="fr-FR"/>
          </w:rPr>
          <w:t>Prix de l'inventeur européen</w:t>
        </w:r>
      </w:hyperlink>
      <w:r w:rsidRPr="00D95726">
        <w:rPr>
          <w:rFonts w:eastAsia="Calibri"/>
          <w:bCs/>
          <w:sz w:val="22"/>
          <w:lang w:val="fr-FR"/>
        </w:rPr>
        <w:t xml:space="preserve"> est l'une des compétitions européennes les plus prestigieuses de sa catégorie. Lancé par l'OEB en 2006, ce prix annuel récompense, individuellement ou en équipe, les inventeurs dont les innovations ont apporté des réponses aux grands défis de notre temps. Les finalistes et les lauréats sont sélectionnés par un </w:t>
      </w:r>
      <w:hyperlink r:id="rId23" w:history="1">
        <w:r w:rsidRPr="00D95726">
          <w:rPr>
            <w:rStyle w:val="Hyperlink"/>
            <w:rFonts w:eastAsia="Calibri"/>
            <w:bCs/>
            <w:sz w:val="22"/>
            <w:lang w:val="fr-FR"/>
          </w:rPr>
          <w:t>jury</w:t>
        </w:r>
      </w:hyperlink>
      <w:r w:rsidRPr="00D95726">
        <w:rPr>
          <w:rFonts w:eastAsia="Calibri"/>
          <w:bCs/>
          <w:sz w:val="22"/>
          <w:lang w:val="fr-FR"/>
        </w:rPr>
        <w:t xml:space="preserve"> indépendant constitué d'autorités internationales issues du monde universitaire, des affaires, de la politique, des sciences et de la recherche. Il examine les innovations à l'aune de leur contribution au progrès technologique, au développement social, à la croissance économique et à la création d'emplois en Europe. Le Prix est décerné dans cinq catégories </w:t>
      </w:r>
      <w:r w:rsidRPr="00D95726">
        <w:rPr>
          <w:rFonts w:eastAsia="Calibri"/>
          <w:bCs/>
          <w:sz w:val="22"/>
          <w:lang w:val="fr-FR"/>
        </w:rPr>
        <w:lastRenderedPageBreak/>
        <w:t xml:space="preserve">(Industrie, Recherche, Petites et moyennes entreprises, Pays non membres de l’OEB et Œuvre d’une vie). Par ailleurs, les internautes choisissent le gagnant du </w:t>
      </w:r>
      <w:hyperlink r:id="rId24" w:history="1">
        <w:r w:rsidRPr="00D95726">
          <w:rPr>
            <w:rStyle w:val="Hyperlink"/>
            <w:rFonts w:eastAsia="Calibri"/>
            <w:bCs/>
            <w:sz w:val="22"/>
            <w:lang w:val="fr-FR"/>
          </w:rPr>
          <w:t>Prix du public</w:t>
        </w:r>
      </w:hyperlink>
      <w:r w:rsidRPr="00D95726">
        <w:rPr>
          <w:rFonts w:eastAsia="Calibri"/>
          <w:bCs/>
          <w:sz w:val="22"/>
          <w:lang w:val="fr-FR"/>
        </w:rPr>
        <w:t xml:space="preserve"> parmi les 15 finalistes en votant </w:t>
      </w:r>
      <w:hyperlink r:id="rId25" w:history="1">
        <w:r w:rsidRPr="00007AC3">
          <w:rPr>
            <w:rStyle w:val="Hyperlink"/>
            <w:rFonts w:eastAsia="Calibri"/>
            <w:bCs/>
            <w:sz w:val="22"/>
            <w:lang w:val="fr-FR"/>
          </w:rPr>
          <w:t>en ligne</w:t>
        </w:r>
      </w:hyperlink>
      <w:r w:rsidRPr="00D95726">
        <w:rPr>
          <w:rFonts w:eastAsia="Calibri"/>
          <w:bCs/>
          <w:sz w:val="22"/>
          <w:lang w:val="fr-FR"/>
        </w:rPr>
        <w:t>.</w:t>
      </w:r>
      <w:r w:rsidR="00797093" w:rsidRPr="00D95726">
        <w:rPr>
          <w:sz w:val="22"/>
          <w:lang w:val="fr-FR"/>
        </w:rPr>
        <w:t xml:space="preserve"> Cette année la cérémonie, qui a été repensée en un événement virtuel d'envergure mondiale, a eu lieu le 17 juin à 19h00 CEST. </w:t>
      </w:r>
    </w:p>
    <w:p w14:paraId="3B0C070E" w14:textId="5A30B4A1" w:rsidR="00F87B69" w:rsidRPr="00D95726" w:rsidRDefault="00F87B69" w:rsidP="00F87B69">
      <w:pPr>
        <w:rPr>
          <w:sz w:val="22"/>
          <w:highlight w:val="yellow"/>
          <w:lang w:val="fr-FR"/>
        </w:rPr>
      </w:pPr>
    </w:p>
    <w:p w14:paraId="1D5BD046" w14:textId="77777777" w:rsidR="006542F9" w:rsidRPr="00D95726" w:rsidRDefault="006542F9" w:rsidP="006542F9">
      <w:pPr>
        <w:rPr>
          <w:rFonts w:eastAsia="Calibri"/>
          <w:bCs/>
          <w:sz w:val="22"/>
          <w:lang w:val="fr-FR"/>
        </w:rPr>
      </w:pPr>
      <w:r w:rsidRPr="00D95726">
        <w:rPr>
          <w:rFonts w:eastAsia="Calibri"/>
          <w:b/>
          <w:bCs/>
          <w:sz w:val="22"/>
          <w:lang w:val="fr-FR"/>
        </w:rPr>
        <w:t xml:space="preserve">A propos de l’Office européen des brevets </w:t>
      </w:r>
    </w:p>
    <w:p w14:paraId="355E4816" w14:textId="6F0CFC41" w:rsidR="00DD1726" w:rsidRPr="00D95726" w:rsidRDefault="006542F9" w:rsidP="00A3097B">
      <w:pPr>
        <w:rPr>
          <w:rFonts w:eastAsia="Calibri"/>
          <w:bCs/>
          <w:sz w:val="22"/>
          <w:lang w:val="fr-FR"/>
        </w:rPr>
      </w:pPr>
      <w:r w:rsidRPr="00D95726">
        <w:rPr>
          <w:rFonts w:eastAsia="Calibri"/>
          <w:bCs/>
          <w:sz w:val="22"/>
          <w:lang w:val="fr-FR"/>
        </w:rPr>
        <w:t xml:space="preserve">Avec près de 6 400 agents, </w:t>
      </w:r>
      <w:hyperlink r:id="rId26" w:history="1">
        <w:r w:rsidRPr="00D95726">
          <w:rPr>
            <w:rStyle w:val="Hyperlink"/>
            <w:rFonts w:eastAsia="Calibri"/>
            <w:bCs/>
            <w:sz w:val="22"/>
            <w:lang w:val="fr-FR"/>
          </w:rPr>
          <w:t>l'Office européen des brevets (OEB)</w:t>
        </w:r>
      </w:hyperlink>
      <w:r w:rsidRPr="00D95726">
        <w:rPr>
          <w:rFonts w:eastAsia="Calibri"/>
          <w:bCs/>
          <w:sz w:val="22"/>
          <w:lang w:val="fr-FR"/>
        </w:rPr>
        <w:t xml:space="preserve"> est l'une des plus grandes institutions publiques européennes. Son siège est à Munich et il dispose de bureaux à Berlin, Bruxelles, La Haye et Vienne. L'OEB a été créé dans l’objectif de renforcer la coopération sur les brevets en Europe. Grâce à sa procédure centralisée de délivrance de brevets, les inventeurs peuvent obtenir une protection par brevet de haute qualité dans non moins de 44 pays, couvrant un marché de quelque 700 millions de personnes. L'OEB fait aussi autorité au niveau mondial en matière d'information brevets et de recherche de brevets.</w:t>
      </w:r>
    </w:p>
    <w:p w14:paraId="415E6C75" w14:textId="77777777" w:rsidR="006542F9" w:rsidRPr="00D95726" w:rsidRDefault="006542F9" w:rsidP="006542F9">
      <w:pPr>
        <w:rPr>
          <w:rFonts w:eastAsia="Calibri"/>
          <w:color w:val="0B2A43"/>
          <w:sz w:val="22"/>
          <w:shd w:val="clear" w:color="auto" w:fill="FFFFFF"/>
          <w:lang w:val="fr-FR"/>
        </w:rPr>
      </w:pPr>
    </w:p>
    <w:p w14:paraId="5E738A7C" w14:textId="77777777" w:rsidR="006542F9" w:rsidRPr="00D95726" w:rsidRDefault="006542F9" w:rsidP="006542F9">
      <w:pPr>
        <w:pStyle w:val="Default"/>
        <w:rPr>
          <w:sz w:val="22"/>
          <w:szCs w:val="22"/>
        </w:rPr>
      </w:pPr>
      <w:r w:rsidRPr="00D95726">
        <w:rPr>
          <w:b/>
          <w:bCs/>
          <w:sz w:val="22"/>
          <w:szCs w:val="22"/>
        </w:rPr>
        <w:t xml:space="preserve">Contacts à l’Office européen des brevets </w:t>
      </w:r>
    </w:p>
    <w:p w14:paraId="1194A9EA" w14:textId="77777777" w:rsidR="006542F9" w:rsidRPr="00D95726" w:rsidRDefault="006542F9" w:rsidP="006542F9">
      <w:pPr>
        <w:pStyle w:val="Default"/>
        <w:rPr>
          <w:sz w:val="22"/>
          <w:szCs w:val="22"/>
        </w:rPr>
      </w:pPr>
      <w:r w:rsidRPr="00D95726">
        <w:rPr>
          <w:sz w:val="22"/>
          <w:szCs w:val="22"/>
        </w:rPr>
        <w:t xml:space="preserve">Luis Berenguer Giménez </w:t>
      </w:r>
    </w:p>
    <w:p w14:paraId="0F473AF2" w14:textId="77777777" w:rsidR="006542F9" w:rsidRPr="00D95726" w:rsidRDefault="006542F9" w:rsidP="006542F9">
      <w:pPr>
        <w:pStyle w:val="Default"/>
        <w:rPr>
          <w:sz w:val="22"/>
          <w:szCs w:val="22"/>
        </w:rPr>
      </w:pPr>
      <w:r w:rsidRPr="00D95726">
        <w:rPr>
          <w:sz w:val="22"/>
          <w:szCs w:val="22"/>
        </w:rPr>
        <w:t xml:space="preserve">Directeur principal Communication, Porte-parole </w:t>
      </w:r>
    </w:p>
    <w:p w14:paraId="3AAD0D96" w14:textId="6CF9F14A" w:rsidR="006542F9" w:rsidRDefault="006542F9" w:rsidP="006542F9">
      <w:pPr>
        <w:rPr>
          <w:rFonts w:eastAsia="Calibri"/>
          <w:bCs/>
          <w:sz w:val="22"/>
          <w:lang w:val="fr-FR"/>
        </w:rPr>
      </w:pPr>
      <w:r w:rsidRPr="00D95726">
        <w:rPr>
          <w:rFonts w:eastAsia="Calibri"/>
          <w:bCs/>
          <w:sz w:val="22"/>
          <w:lang w:val="fr-FR"/>
        </w:rPr>
        <w:t>Tel.: +49 89 2399 1203</w:t>
      </w:r>
    </w:p>
    <w:p w14:paraId="4BAA976C" w14:textId="21E105BB" w:rsidR="00676516" w:rsidRPr="00D95726" w:rsidRDefault="00676516" w:rsidP="006542F9">
      <w:pPr>
        <w:rPr>
          <w:rFonts w:eastAsia="Calibri"/>
          <w:bCs/>
          <w:sz w:val="22"/>
          <w:lang w:val="fr-FR"/>
        </w:rPr>
      </w:pPr>
      <w:r>
        <w:rPr>
          <w:rFonts w:eastAsia="Calibri"/>
          <w:bCs/>
          <w:sz w:val="22"/>
          <w:lang w:val="fr-FR"/>
        </w:rPr>
        <w:t>press@epo.org</w:t>
      </w:r>
    </w:p>
    <w:p w14:paraId="40F2E595" w14:textId="77777777" w:rsidR="006542F9" w:rsidRPr="00D95726" w:rsidRDefault="006542F9" w:rsidP="00D33769">
      <w:pPr>
        <w:spacing w:line="360" w:lineRule="auto"/>
        <w:rPr>
          <w:sz w:val="22"/>
          <w:lang w:val="fr-FR"/>
        </w:rPr>
      </w:pPr>
    </w:p>
    <w:sectPr w:rsidR="006542F9" w:rsidRPr="00D95726" w:rsidSect="0013013C">
      <w:footerReference w:type="default" r:id="rId27"/>
      <w:pgSz w:w="11906" w:h="16838"/>
      <w:pgMar w:top="99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F43A7" w14:textId="77777777" w:rsidR="00640648" w:rsidRDefault="00640648" w:rsidP="00822399">
      <w:r>
        <w:separator/>
      </w:r>
    </w:p>
  </w:endnote>
  <w:endnote w:type="continuationSeparator" w:id="0">
    <w:p w14:paraId="6222874F" w14:textId="77777777" w:rsidR="00640648" w:rsidRDefault="00640648" w:rsidP="0082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616683"/>
      <w:docPartObj>
        <w:docPartGallery w:val="Page Numbers (Bottom of Page)"/>
        <w:docPartUnique/>
      </w:docPartObj>
    </w:sdtPr>
    <w:sdtEndPr>
      <w:rPr>
        <w:noProof/>
      </w:rPr>
    </w:sdtEndPr>
    <w:sdtContent>
      <w:p w14:paraId="760D412F" w14:textId="2E143BF8" w:rsidR="007F70E3" w:rsidRDefault="007F70E3">
        <w:pPr>
          <w:pStyle w:val="Footer"/>
          <w:jc w:val="right"/>
        </w:pPr>
        <w:r>
          <w:fldChar w:fldCharType="begin"/>
        </w:r>
        <w:r>
          <w:instrText xml:space="preserve"> PAGE   \* MERGEFORMAT </w:instrText>
        </w:r>
        <w:r>
          <w:fldChar w:fldCharType="separate"/>
        </w:r>
        <w:r w:rsidR="007360A8">
          <w:rPr>
            <w:noProof/>
          </w:rPr>
          <w:t>1</w:t>
        </w:r>
        <w:r>
          <w:rPr>
            <w:noProof/>
          </w:rPr>
          <w:fldChar w:fldCharType="end"/>
        </w:r>
      </w:p>
    </w:sdtContent>
  </w:sdt>
  <w:p w14:paraId="5755A0FC" w14:textId="77777777" w:rsidR="007F70E3" w:rsidRDefault="007F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0852C" w14:textId="77777777" w:rsidR="00640648" w:rsidRDefault="00640648" w:rsidP="00822399">
      <w:r>
        <w:separator/>
      </w:r>
    </w:p>
  </w:footnote>
  <w:footnote w:type="continuationSeparator" w:id="0">
    <w:p w14:paraId="0AB93C1E" w14:textId="77777777" w:rsidR="00640648" w:rsidRDefault="00640648" w:rsidP="00822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8EA"/>
    <w:multiLevelType w:val="multilevel"/>
    <w:tmpl w:val="A82AF6B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20E59"/>
    <w:multiLevelType w:val="multilevel"/>
    <w:tmpl w:val="4CC0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A1DA4"/>
    <w:multiLevelType w:val="multilevel"/>
    <w:tmpl w:val="42680BA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3" w15:restartNumberingAfterBreak="0">
    <w:nsid w:val="1641668A"/>
    <w:multiLevelType w:val="multilevel"/>
    <w:tmpl w:val="17D2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433C9"/>
    <w:multiLevelType w:val="hybridMultilevel"/>
    <w:tmpl w:val="FF1EC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5E04BB"/>
    <w:multiLevelType w:val="hybridMultilevel"/>
    <w:tmpl w:val="CD8E7AEC"/>
    <w:lvl w:ilvl="0" w:tplc="5CC4506C">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1162B"/>
    <w:multiLevelType w:val="multilevel"/>
    <w:tmpl w:val="F31E4BB0"/>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7" w15:restartNumberingAfterBreak="0">
    <w:nsid w:val="209B0D36"/>
    <w:multiLevelType w:val="multilevel"/>
    <w:tmpl w:val="9F6A39C2"/>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A14C0B"/>
    <w:multiLevelType w:val="multilevel"/>
    <w:tmpl w:val="CF80EB16"/>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5C5C12"/>
    <w:multiLevelType w:val="multilevel"/>
    <w:tmpl w:val="EE18C49C"/>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0" w15:restartNumberingAfterBreak="0">
    <w:nsid w:val="2B564C52"/>
    <w:multiLevelType w:val="multilevel"/>
    <w:tmpl w:val="37424F0E"/>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1" w15:restartNumberingAfterBreak="0">
    <w:nsid w:val="44176602"/>
    <w:multiLevelType w:val="hybridMultilevel"/>
    <w:tmpl w:val="71B217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DAE5C10"/>
    <w:multiLevelType w:val="multilevel"/>
    <w:tmpl w:val="D652BD6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D81545"/>
    <w:multiLevelType w:val="multilevel"/>
    <w:tmpl w:val="F3E05872"/>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4" w15:restartNumberingAfterBreak="0">
    <w:nsid w:val="500E7C0A"/>
    <w:multiLevelType w:val="multilevel"/>
    <w:tmpl w:val="C47A370E"/>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5" w15:restartNumberingAfterBreak="0">
    <w:nsid w:val="5396758A"/>
    <w:multiLevelType w:val="multilevel"/>
    <w:tmpl w:val="A6604F9A"/>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2400E4"/>
    <w:multiLevelType w:val="multilevel"/>
    <w:tmpl w:val="A7644E46"/>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7" w15:restartNumberingAfterBreak="0">
    <w:nsid w:val="5CA45194"/>
    <w:multiLevelType w:val="multilevel"/>
    <w:tmpl w:val="1C76572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437816"/>
    <w:multiLevelType w:val="hybridMultilevel"/>
    <w:tmpl w:val="F83A4BC2"/>
    <w:lvl w:ilvl="0" w:tplc="8AC2960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480676"/>
    <w:multiLevelType w:val="multilevel"/>
    <w:tmpl w:val="93E8BE66"/>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20" w15:restartNumberingAfterBreak="0">
    <w:nsid w:val="612638C7"/>
    <w:multiLevelType w:val="multilevel"/>
    <w:tmpl w:val="A9C6B19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5D4D50"/>
    <w:multiLevelType w:val="multilevel"/>
    <w:tmpl w:val="98FE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190C2A"/>
    <w:multiLevelType w:val="multilevel"/>
    <w:tmpl w:val="BB541606"/>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23" w15:restartNumberingAfterBreak="0">
    <w:nsid w:val="7CDC44D7"/>
    <w:multiLevelType w:val="multilevel"/>
    <w:tmpl w:val="5630F27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7"/>
  </w:num>
  <w:num w:numId="3">
    <w:abstractNumId w:val="15"/>
  </w:num>
  <w:num w:numId="4">
    <w:abstractNumId w:val="7"/>
  </w:num>
  <w:num w:numId="5">
    <w:abstractNumId w:val="10"/>
  </w:num>
  <w:num w:numId="6">
    <w:abstractNumId w:val="2"/>
  </w:num>
  <w:num w:numId="7">
    <w:abstractNumId w:val="19"/>
  </w:num>
  <w:num w:numId="8">
    <w:abstractNumId w:val="9"/>
  </w:num>
  <w:num w:numId="9">
    <w:abstractNumId w:val="4"/>
  </w:num>
  <w:num w:numId="10">
    <w:abstractNumId w:val="18"/>
  </w:num>
  <w:num w:numId="11">
    <w:abstractNumId w:val="1"/>
  </w:num>
  <w:num w:numId="12">
    <w:abstractNumId w:val="11"/>
  </w:num>
  <w:num w:numId="13">
    <w:abstractNumId w:val="3"/>
  </w:num>
  <w:num w:numId="14">
    <w:abstractNumId w:val="21"/>
  </w:num>
  <w:num w:numId="15">
    <w:abstractNumId w:val="5"/>
  </w:num>
  <w:num w:numId="16">
    <w:abstractNumId w:val="16"/>
  </w:num>
  <w:num w:numId="17">
    <w:abstractNumId w:val="12"/>
  </w:num>
  <w:num w:numId="18">
    <w:abstractNumId w:val="0"/>
  </w:num>
  <w:num w:numId="19">
    <w:abstractNumId w:val="23"/>
  </w:num>
  <w:num w:numId="20">
    <w:abstractNumId w:val="8"/>
  </w:num>
  <w:num w:numId="21">
    <w:abstractNumId w:val="13"/>
  </w:num>
  <w:num w:numId="22">
    <w:abstractNumId w:val="6"/>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07"/>
    <w:rsid w:val="000005EF"/>
    <w:rsid w:val="000036CA"/>
    <w:rsid w:val="0000588E"/>
    <w:rsid w:val="00007AC3"/>
    <w:rsid w:val="0001243A"/>
    <w:rsid w:val="000150F5"/>
    <w:rsid w:val="0001583D"/>
    <w:rsid w:val="000217FA"/>
    <w:rsid w:val="00031B76"/>
    <w:rsid w:val="00032FA8"/>
    <w:rsid w:val="000334CF"/>
    <w:rsid w:val="00035687"/>
    <w:rsid w:val="00040A19"/>
    <w:rsid w:val="0004328F"/>
    <w:rsid w:val="0004678C"/>
    <w:rsid w:val="000501CC"/>
    <w:rsid w:val="000506D6"/>
    <w:rsid w:val="000536A1"/>
    <w:rsid w:val="0005732F"/>
    <w:rsid w:val="00060652"/>
    <w:rsid w:val="00060F75"/>
    <w:rsid w:val="00065ECC"/>
    <w:rsid w:val="00065F92"/>
    <w:rsid w:val="0006774E"/>
    <w:rsid w:val="000677BD"/>
    <w:rsid w:val="000743CE"/>
    <w:rsid w:val="00077199"/>
    <w:rsid w:val="00083A10"/>
    <w:rsid w:val="00086639"/>
    <w:rsid w:val="00090977"/>
    <w:rsid w:val="00092C52"/>
    <w:rsid w:val="000973F8"/>
    <w:rsid w:val="000A183C"/>
    <w:rsid w:val="000A202C"/>
    <w:rsid w:val="000B01FB"/>
    <w:rsid w:val="000B34BC"/>
    <w:rsid w:val="000B4840"/>
    <w:rsid w:val="000B7ED9"/>
    <w:rsid w:val="000C0E73"/>
    <w:rsid w:val="000C2752"/>
    <w:rsid w:val="000C7FD0"/>
    <w:rsid w:val="000D48B3"/>
    <w:rsid w:val="000D72BC"/>
    <w:rsid w:val="000E101B"/>
    <w:rsid w:val="000F150A"/>
    <w:rsid w:val="000F270F"/>
    <w:rsid w:val="000F4705"/>
    <w:rsid w:val="000F5F47"/>
    <w:rsid w:val="000F7F65"/>
    <w:rsid w:val="00101347"/>
    <w:rsid w:val="00101724"/>
    <w:rsid w:val="00116DC6"/>
    <w:rsid w:val="0012135D"/>
    <w:rsid w:val="00124FAE"/>
    <w:rsid w:val="00126EA7"/>
    <w:rsid w:val="0013013C"/>
    <w:rsid w:val="00130732"/>
    <w:rsid w:val="001471C1"/>
    <w:rsid w:val="001500D0"/>
    <w:rsid w:val="00151FE9"/>
    <w:rsid w:val="00152C99"/>
    <w:rsid w:val="00155161"/>
    <w:rsid w:val="00162503"/>
    <w:rsid w:val="0016595F"/>
    <w:rsid w:val="00170C98"/>
    <w:rsid w:val="00170CA8"/>
    <w:rsid w:val="00172168"/>
    <w:rsid w:val="001730A1"/>
    <w:rsid w:val="001740EF"/>
    <w:rsid w:val="00176C37"/>
    <w:rsid w:val="00180156"/>
    <w:rsid w:val="0018142F"/>
    <w:rsid w:val="00182D1F"/>
    <w:rsid w:val="0019304E"/>
    <w:rsid w:val="00195A5B"/>
    <w:rsid w:val="001A34A2"/>
    <w:rsid w:val="001B1446"/>
    <w:rsid w:val="001B295B"/>
    <w:rsid w:val="001B2FF6"/>
    <w:rsid w:val="001B74AC"/>
    <w:rsid w:val="001C5DBA"/>
    <w:rsid w:val="001D1913"/>
    <w:rsid w:val="001D2BC6"/>
    <w:rsid w:val="001D55D1"/>
    <w:rsid w:val="001D7A86"/>
    <w:rsid w:val="001E0E0D"/>
    <w:rsid w:val="001E5413"/>
    <w:rsid w:val="001F3D1A"/>
    <w:rsid w:val="00206D25"/>
    <w:rsid w:val="00214C31"/>
    <w:rsid w:val="00216CCF"/>
    <w:rsid w:val="00222CFB"/>
    <w:rsid w:val="00226CB0"/>
    <w:rsid w:val="002333E3"/>
    <w:rsid w:val="002368B1"/>
    <w:rsid w:val="00247FBE"/>
    <w:rsid w:val="0025640D"/>
    <w:rsid w:val="002569F7"/>
    <w:rsid w:val="002620B2"/>
    <w:rsid w:val="00263A85"/>
    <w:rsid w:val="0027592F"/>
    <w:rsid w:val="00275E4E"/>
    <w:rsid w:val="00280B66"/>
    <w:rsid w:val="00283018"/>
    <w:rsid w:val="002833C5"/>
    <w:rsid w:val="0028566A"/>
    <w:rsid w:val="002929F9"/>
    <w:rsid w:val="00293B2C"/>
    <w:rsid w:val="00296103"/>
    <w:rsid w:val="00297AF1"/>
    <w:rsid w:val="002A4092"/>
    <w:rsid w:val="002A6D37"/>
    <w:rsid w:val="002A7A91"/>
    <w:rsid w:val="002C0984"/>
    <w:rsid w:val="002C3E5E"/>
    <w:rsid w:val="002C3F0C"/>
    <w:rsid w:val="002C7B14"/>
    <w:rsid w:val="002D016D"/>
    <w:rsid w:val="002D0A7D"/>
    <w:rsid w:val="002D5782"/>
    <w:rsid w:val="002D5E9F"/>
    <w:rsid w:val="002E5794"/>
    <w:rsid w:val="002E6AC1"/>
    <w:rsid w:val="002F33F6"/>
    <w:rsid w:val="003001CB"/>
    <w:rsid w:val="00303CD2"/>
    <w:rsid w:val="00304D56"/>
    <w:rsid w:val="0031119C"/>
    <w:rsid w:val="00312FFD"/>
    <w:rsid w:val="00315598"/>
    <w:rsid w:val="00315702"/>
    <w:rsid w:val="00316BE3"/>
    <w:rsid w:val="0032377E"/>
    <w:rsid w:val="00324295"/>
    <w:rsid w:val="00326ACC"/>
    <w:rsid w:val="00332500"/>
    <w:rsid w:val="00335C9D"/>
    <w:rsid w:val="00337DB1"/>
    <w:rsid w:val="00346843"/>
    <w:rsid w:val="00347677"/>
    <w:rsid w:val="00347B24"/>
    <w:rsid w:val="00351B6F"/>
    <w:rsid w:val="00357D45"/>
    <w:rsid w:val="00360F70"/>
    <w:rsid w:val="0036283B"/>
    <w:rsid w:val="00366203"/>
    <w:rsid w:val="00367C9F"/>
    <w:rsid w:val="0037280B"/>
    <w:rsid w:val="00377464"/>
    <w:rsid w:val="00390262"/>
    <w:rsid w:val="00394EC2"/>
    <w:rsid w:val="0039657B"/>
    <w:rsid w:val="003B0B28"/>
    <w:rsid w:val="003C2196"/>
    <w:rsid w:val="003C2F80"/>
    <w:rsid w:val="003C371E"/>
    <w:rsid w:val="003C7B42"/>
    <w:rsid w:val="003D3E9F"/>
    <w:rsid w:val="003D6229"/>
    <w:rsid w:val="003E35FC"/>
    <w:rsid w:val="003E4705"/>
    <w:rsid w:val="003E7025"/>
    <w:rsid w:val="003F4610"/>
    <w:rsid w:val="00413883"/>
    <w:rsid w:val="00415C53"/>
    <w:rsid w:val="00417AB6"/>
    <w:rsid w:val="004220CA"/>
    <w:rsid w:val="00426073"/>
    <w:rsid w:val="00431AD0"/>
    <w:rsid w:val="0043490F"/>
    <w:rsid w:val="004369A3"/>
    <w:rsid w:val="0044553F"/>
    <w:rsid w:val="0045530A"/>
    <w:rsid w:val="00467C99"/>
    <w:rsid w:val="00470BC0"/>
    <w:rsid w:val="00474AF7"/>
    <w:rsid w:val="00475333"/>
    <w:rsid w:val="00476B9D"/>
    <w:rsid w:val="00477571"/>
    <w:rsid w:val="00477604"/>
    <w:rsid w:val="00483522"/>
    <w:rsid w:val="00490C42"/>
    <w:rsid w:val="00492E13"/>
    <w:rsid w:val="00495739"/>
    <w:rsid w:val="00496D63"/>
    <w:rsid w:val="00497B73"/>
    <w:rsid w:val="004A1418"/>
    <w:rsid w:val="004A231A"/>
    <w:rsid w:val="004A4C72"/>
    <w:rsid w:val="004B0BEC"/>
    <w:rsid w:val="004B5261"/>
    <w:rsid w:val="004C4BD6"/>
    <w:rsid w:val="004D27BD"/>
    <w:rsid w:val="004F2F1E"/>
    <w:rsid w:val="004F572A"/>
    <w:rsid w:val="005008CD"/>
    <w:rsid w:val="005038E8"/>
    <w:rsid w:val="005039F7"/>
    <w:rsid w:val="00506A8D"/>
    <w:rsid w:val="005121CC"/>
    <w:rsid w:val="00513324"/>
    <w:rsid w:val="00513D83"/>
    <w:rsid w:val="00516A18"/>
    <w:rsid w:val="0052223A"/>
    <w:rsid w:val="00524093"/>
    <w:rsid w:val="00532125"/>
    <w:rsid w:val="00534F87"/>
    <w:rsid w:val="00535926"/>
    <w:rsid w:val="00536201"/>
    <w:rsid w:val="00536B9F"/>
    <w:rsid w:val="00537328"/>
    <w:rsid w:val="005374B7"/>
    <w:rsid w:val="0054088E"/>
    <w:rsid w:val="00543270"/>
    <w:rsid w:val="00545859"/>
    <w:rsid w:val="00550C1B"/>
    <w:rsid w:val="0055242E"/>
    <w:rsid w:val="0055518B"/>
    <w:rsid w:val="00555874"/>
    <w:rsid w:val="00555B3E"/>
    <w:rsid w:val="00557269"/>
    <w:rsid w:val="00570552"/>
    <w:rsid w:val="00570D17"/>
    <w:rsid w:val="00571AD9"/>
    <w:rsid w:val="005811A2"/>
    <w:rsid w:val="00582B0E"/>
    <w:rsid w:val="00590011"/>
    <w:rsid w:val="005961FF"/>
    <w:rsid w:val="005975CE"/>
    <w:rsid w:val="00597CF4"/>
    <w:rsid w:val="005A18AE"/>
    <w:rsid w:val="005B0457"/>
    <w:rsid w:val="005B0B26"/>
    <w:rsid w:val="005B1D33"/>
    <w:rsid w:val="005B2650"/>
    <w:rsid w:val="005B66CE"/>
    <w:rsid w:val="005C04DA"/>
    <w:rsid w:val="005C2BBC"/>
    <w:rsid w:val="005C5EDE"/>
    <w:rsid w:val="005D4258"/>
    <w:rsid w:val="005E155D"/>
    <w:rsid w:val="005F1477"/>
    <w:rsid w:val="005F2CB6"/>
    <w:rsid w:val="005F3651"/>
    <w:rsid w:val="00604D3A"/>
    <w:rsid w:val="0061206B"/>
    <w:rsid w:val="0062228E"/>
    <w:rsid w:val="00626438"/>
    <w:rsid w:val="00640648"/>
    <w:rsid w:val="006424C7"/>
    <w:rsid w:val="0064293D"/>
    <w:rsid w:val="00644D08"/>
    <w:rsid w:val="00652BA8"/>
    <w:rsid w:val="006542E3"/>
    <w:rsid w:val="006542F9"/>
    <w:rsid w:val="006573E0"/>
    <w:rsid w:val="00673FD2"/>
    <w:rsid w:val="006745DC"/>
    <w:rsid w:val="00674A3B"/>
    <w:rsid w:val="00676516"/>
    <w:rsid w:val="00676669"/>
    <w:rsid w:val="006769C4"/>
    <w:rsid w:val="00682CE7"/>
    <w:rsid w:val="00687328"/>
    <w:rsid w:val="006A44CE"/>
    <w:rsid w:val="006A55B8"/>
    <w:rsid w:val="006B17F3"/>
    <w:rsid w:val="006B51FA"/>
    <w:rsid w:val="006B63FB"/>
    <w:rsid w:val="006B7919"/>
    <w:rsid w:val="006B7B95"/>
    <w:rsid w:val="006C4868"/>
    <w:rsid w:val="006D0EE3"/>
    <w:rsid w:val="006D42DA"/>
    <w:rsid w:val="006D67AF"/>
    <w:rsid w:val="006D6BEC"/>
    <w:rsid w:val="006E20D9"/>
    <w:rsid w:val="006E5201"/>
    <w:rsid w:val="006F030B"/>
    <w:rsid w:val="006F1418"/>
    <w:rsid w:val="006F2136"/>
    <w:rsid w:val="006F7501"/>
    <w:rsid w:val="00703778"/>
    <w:rsid w:val="00705DBF"/>
    <w:rsid w:val="00716090"/>
    <w:rsid w:val="00721B76"/>
    <w:rsid w:val="0072481D"/>
    <w:rsid w:val="00732239"/>
    <w:rsid w:val="0073412B"/>
    <w:rsid w:val="00734BFD"/>
    <w:rsid w:val="007360A8"/>
    <w:rsid w:val="00736413"/>
    <w:rsid w:val="0073791B"/>
    <w:rsid w:val="00737D34"/>
    <w:rsid w:val="00740217"/>
    <w:rsid w:val="007403D7"/>
    <w:rsid w:val="00741075"/>
    <w:rsid w:val="00743220"/>
    <w:rsid w:val="00746009"/>
    <w:rsid w:val="00746473"/>
    <w:rsid w:val="00756109"/>
    <w:rsid w:val="007603EA"/>
    <w:rsid w:val="0076132C"/>
    <w:rsid w:val="0076285A"/>
    <w:rsid w:val="00764E16"/>
    <w:rsid w:val="00766204"/>
    <w:rsid w:val="0076675B"/>
    <w:rsid w:val="00767CEA"/>
    <w:rsid w:val="007747FA"/>
    <w:rsid w:val="00777C63"/>
    <w:rsid w:val="007812E8"/>
    <w:rsid w:val="007817BF"/>
    <w:rsid w:val="00782BB7"/>
    <w:rsid w:val="0078390D"/>
    <w:rsid w:val="00795279"/>
    <w:rsid w:val="00797093"/>
    <w:rsid w:val="007A52D7"/>
    <w:rsid w:val="007A75C6"/>
    <w:rsid w:val="007B5B3F"/>
    <w:rsid w:val="007B73EB"/>
    <w:rsid w:val="007D0D6D"/>
    <w:rsid w:val="007E0627"/>
    <w:rsid w:val="007E0D7F"/>
    <w:rsid w:val="007E30FC"/>
    <w:rsid w:val="007E4196"/>
    <w:rsid w:val="007E517B"/>
    <w:rsid w:val="007E6807"/>
    <w:rsid w:val="007F49D4"/>
    <w:rsid w:val="007F4C1C"/>
    <w:rsid w:val="007F5654"/>
    <w:rsid w:val="007F70E3"/>
    <w:rsid w:val="008148EA"/>
    <w:rsid w:val="00822399"/>
    <w:rsid w:val="00822960"/>
    <w:rsid w:val="00825A00"/>
    <w:rsid w:val="00825A89"/>
    <w:rsid w:val="008261BE"/>
    <w:rsid w:val="00835982"/>
    <w:rsid w:val="008576BD"/>
    <w:rsid w:val="00857B0C"/>
    <w:rsid w:val="008623E3"/>
    <w:rsid w:val="008715BF"/>
    <w:rsid w:val="00873F0A"/>
    <w:rsid w:val="0087476D"/>
    <w:rsid w:val="00877EA9"/>
    <w:rsid w:val="00880436"/>
    <w:rsid w:val="00883CC4"/>
    <w:rsid w:val="00885556"/>
    <w:rsid w:val="0089114B"/>
    <w:rsid w:val="0089324E"/>
    <w:rsid w:val="00893B0F"/>
    <w:rsid w:val="008965C5"/>
    <w:rsid w:val="00897C05"/>
    <w:rsid w:val="008B3F27"/>
    <w:rsid w:val="008B577D"/>
    <w:rsid w:val="008B7AF8"/>
    <w:rsid w:val="008C1650"/>
    <w:rsid w:val="008C1800"/>
    <w:rsid w:val="008C2B99"/>
    <w:rsid w:val="008C4761"/>
    <w:rsid w:val="008C6386"/>
    <w:rsid w:val="008C7C13"/>
    <w:rsid w:val="008E16D9"/>
    <w:rsid w:val="008F112E"/>
    <w:rsid w:val="008F4F43"/>
    <w:rsid w:val="008F7169"/>
    <w:rsid w:val="00900E11"/>
    <w:rsid w:val="00904C10"/>
    <w:rsid w:val="009159C9"/>
    <w:rsid w:val="00920B9D"/>
    <w:rsid w:val="00930E94"/>
    <w:rsid w:val="00931FC0"/>
    <w:rsid w:val="00934AEE"/>
    <w:rsid w:val="00942A96"/>
    <w:rsid w:val="00945B78"/>
    <w:rsid w:val="009464CA"/>
    <w:rsid w:val="00946E1B"/>
    <w:rsid w:val="00946FB1"/>
    <w:rsid w:val="00957E78"/>
    <w:rsid w:val="00960E83"/>
    <w:rsid w:val="009618EE"/>
    <w:rsid w:val="009647DD"/>
    <w:rsid w:val="00965632"/>
    <w:rsid w:val="00966B08"/>
    <w:rsid w:val="00971167"/>
    <w:rsid w:val="00976106"/>
    <w:rsid w:val="00980ED7"/>
    <w:rsid w:val="009840B9"/>
    <w:rsid w:val="009854B8"/>
    <w:rsid w:val="0099479F"/>
    <w:rsid w:val="00997351"/>
    <w:rsid w:val="009A08A0"/>
    <w:rsid w:val="009A5B84"/>
    <w:rsid w:val="009A78CB"/>
    <w:rsid w:val="009B7731"/>
    <w:rsid w:val="009C1145"/>
    <w:rsid w:val="009C2436"/>
    <w:rsid w:val="009D280E"/>
    <w:rsid w:val="009D76BB"/>
    <w:rsid w:val="009E310B"/>
    <w:rsid w:val="009E7812"/>
    <w:rsid w:val="009F17D5"/>
    <w:rsid w:val="009F1E92"/>
    <w:rsid w:val="009F1FB3"/>
    <w:rsid w:val="009F2D4F"/>
    <w:rsid w:val="009F4B09"/>
    <w:rsid w:val="009F5098"/>
    <w:rsid w:val="009F78D1"/>
    <w:rsid w:val="00A0379E"/>
    <w:rsid w:val="00A040CF"/>
    <w:rsid w:val="00A06703"/>
    <w:rsid w:val="00A1281D"/>
    <w:rsid w:val="00A179BF"/>
    <w:rsid w:val="00A24415"/>
    <w:rsid w:val="00A2594A"/>
    <w:rsid w:val="00A3097B"/>
    <w:rsid w:val="00A30ACC"/>
    <w:rsid w:val="00A3286B"/>
    <w:rsid w:val="00A3326C"/>
    <w:rsid w:val="00A344D9"/>
    <w:rsid w:val="00A35394"/>
    <w:rsid w:val="00A37377"/>
    <w:rsid w:val="00A37921"/>
    <w:rsid w:val="00A41B36"/>
    <w:rsid w:val="00A51A4B"/>
    <w:rsid w:val="00A5285E"/>
    <w:rsid w:val="00A528E8"/>
    <w:rsid w:val="00A716AF"/>
    <w:rsid w:val="00A8030B"/>
    <w:rsid w:val="00A8306A"/>
    <w:rsid w:val="00A91475"/>
    <w:rsid w:val="00A939C1"/>
    <w:rsid w:val="00AA390D"/>
    <w:rsid w:val="00AA5DA0"/>
    <w:rsid w:val="00AB556C"/>
    <w:rsid w:val="00AB7209"/>
    <w:rsid w:val="00AB7349"/>
    <w:rsid w:val="00AC66FC"/>
    <w:rsid w:val="00AD2471"/>
    <w:rsid w:val="00AD2523"/>
    <w:rsid w:val="00AD3A97"/>
    <w:rsid w:val="00AD4991"/>
    <w:rsid w:val="00AE5E54"/>
    <w:rsid w:val="00AE648E"/>
    <w:rsid w:val="00AF2BBF"/>
    <w:rsid w:val="00AF517F"/>
    <w:rsid w:val="00AF6084"/>
    <w:rsid w:val="00B008FB"/>
    <w:rsid w:val="00B00E6E"/>
    <w:rsid w:val="00B04D1F"/>
    <w:rsid w:val="00B05F9F"/>
    <w:rsid w:val="00B200A2"/>
    <w:rsid w:val="00B2048D"/>
    <w:rsid w:val="00B2077C"/>
    <w:rsid w:val="00B23570"/>
    <w:rsid w:val="00B452E5"/>
    <w:rsid w:val="00B5058B"/>
    <w:rsid w:val="00B51D5C"/>
    <w:rsid w:val="00B5371A"/>
    <w:rsid w:val="00B57FC8"/>
    <w:rsid w:val="00B609F0"/>
    <w:rsid w:val="00B63C08"/>
    <w:rsid w:val="00B67E21"/>
    <w:rsid w:val="00B725E7"/>
    <w:rsid w:val="00B7365E"/>
    <w:rsid w:val="00B819A2"/>
    <w:rsid w:val="00B83616"/>
    <w:rsid w:val="00B836C3"/>
    <w:rsid w:val="00B8590D"/>
    <w:rsid w:val="00B92EE1"/>
    <w:rsid w:val="00B95595"/>
    <w:rsid w:val="00B96D0E"/>
    <w:rsid w:val="00BB1110"/>
    <w:rsid w:val="00BB165C"/>
    <w:rsid w:val="00BB26E8"/>
    <w:rsid w:val="00BB3FF9"/>
    <w:rsid w:val="00BB7206"/>
    <w:rsid w:val="00BB7C38"/>
    <w:rsid w:val="00BB7F54"/>
    <w:rsid w:val="00BC040C"/>
    <w:rsid w:val="00BC18DD"/>
    <w:rsid w:val="00BC3B2E"/>
    <w:rsid w:val="00BC4001"/>
    <w:rsid w:val="00BC63DB"/>
    <w:rsid w:val="00BD1149"/>
    <w:rsid w:val="00BD51A7"/>
    <w:rsid w:val="00BD70A2"/>
    <w:rsid w:val="00BE1DE4"/>
    <w:rsid w:val="00BF4D9E"/>
    <w:rsid w:val="00BF5123"/>
    <w:rsid w:val="00BF5DF4"/>
    <w:rsid w:val="00BF74C3"/>
    <w:rsid w:val="00C004B2"/>
    <w:rsid w:val="00C02E3D"/>
    <w:rsid w:val="00C05545"/>
    <w:rsid w:val="00C05C86"/>
    <w:rsid w:val="00C0740F"/>
    <w:rsid w:val="00C132CE"/>
    <w:rsid w:val="00C134A0"/>
    <w:rsid w:val="00C30C0F"/>
    <w:rsid w:val="00C30E5A"/>
    <w:rsid w:val="00C41238"/>
    <w:rsid w:val="00C41856"/>
    <w:rsid w:val="00C4196F"/>
    <w:rsid w:val="00C61C4B"/>
    <w:rsid w:val="00C62B4E"/>
    <w:rsid w:val="00C725AC"/>
    <w:rsid w:val="00C776E2"/>
    <w:rsid w:val="00C81D5A"/>
    <w:rsid w:val="00C83217"/>
    <w:rsid w:val="00C83741"/>
    <w:rsid w:val="00C85AED"/>
    <w:rsid w:val="00C925A7"/>
    <w:rsid w:val="00CB1964"/>
    <w:rsid w:val="00CC268B"/>
    <w:rsid w:val="00CC3F8D"/>
    <w:rsid w:val="00CC56E5"/>
    <w:rsid w:val="00CC5E84"/>
    <w:rsid w:val="00CD107E"/>
    <w:rsid w:val="00CE29E1"/>
    <w:rsid w:val="00CE33A3"/>
    <w:rsid w:val="00CE4869"/>
    <w:rsid w:val="00CE54C4"/>
    <w:rsid w:val="00CF1CD1"/>
    <w:rsid w:val="00CF28E1"/>
    <w:rsid w:val="00CF77E8"/>
    <w:rsid w:val="00D001F5"/>
    <w:rsid w:val="00D01C71"/>
    <w:rsid w:val="00D0397E"/>
    <w:rsid w:val="00D140D6"/>
    <w:rsid w:val="00D16578"/>
    <w:rsid w:val="00D17C0D"/>
    <w:rsid w:val="00D30B3A"/>
    <w:rsid w:val="00D332C9"/>
    <w:rsid w:val="00D33769"/>
    <w:rsid w:val="00D36ACC"/>
    <w:rsid w:val="00D439EE"/>
    <w:rsid w:val="00D44771"/>
    <w:rsid w:val="00D50170"/>
    <w:rsid w:val="00D519EB"/>
    <w:rsid w:val="00D60161"/>
    <w:rsid w:val="00D60387"/>
    <w:rsid w:val="00D606DD"/>
    <w:rsid w:val="00D61341"/>
    <w:rsid w:val="00D61BBF"/>
    <w:rsid w:val="00D63FD8"/>
    <w:rsid w:val="00D65F50"/>
    <w:rsid w:val="00D664E1"/>
    <w:rsid w:val="00D66C6F"/>
    <w:rsid w:val="00D753BE"/>
    <w:rsid w:val="00D76E6F"/>
    <w:rsid w:val="00D77369"/>
    <w:rsid w:val="00D77AAC"/>
    <w:rsid w:val="00D811C3"/>
    <w:rsid w:val="00D82349"/>
    <w:rsid w:val="00D8410F"/>
    <w:rsid w:val="00D8592F"/>
    <w:rsid w:val="00D85AE7"/>
    <w:rsid w:val="00D85B26"/>
    <w:rsid w:val="00D94002"/>
    <w:rsid w:val="00D95726"/>
    <w:rsid w:val="00DA0ED7"/>
    <w:rsid w:val="00DA12B5"/>
    <w:rsid w:val="00DA60CF"/>
    <w:rsid w:val="00DC0341"/>
    <w:rsid w:val="00DC2040"/>
    <w:rsid w:val="00DC261D"/>
    <w:rsid w:val="00DC533A"/>
    <w:rsid w:val="00DC630D"/>
    <w:rsid w:val="00DD1726"/>
    <w:rsid w:val="00DD2DF9"/>
    <w:rsid w:val="00DD317E"/>
    <w:rsid w:val="00DE4E71"/>
    <w:rsid w:val="00DE53B2"/>
    <w:rsid w:val="00DE5B40"/>
    <w:rsid w:val="00DF241C"/>
    <w:rsid w:val="00DF4E21"/>
    <w:rsid w:val="00DF6BFB"/>
    <w:rsid w:val="00E02FCC"/>
    <w:rsid w:val="00E0524E"/>
    <w:rsid w:val="00E05BDB"/>
    <w:rsid w:val="00E13876"/>
    <w:rsid w:val="00E2158E"/>
    <w:rsid w:val="00E22C77"/>
    <w:rsid w:val="00E258A3"/>
    <w:rsid w:val="00E40F8B"/>
    <w:rsid w:val="00E421E7"/>
    <w:rsid w:val="00E428C6"/>
    <w:rsid w:val="00E429F1"/>
    <w:rsid w:val="00E4345E"/>
    <w:rsid w:val="00E44A86"/>
    <w:rsid w:val="00E460C2"/>
    <w:rsid w:val="00E47534"/>
    <w:rsid w:val="00E51AC6"/>
    <w:rsid w:val="00E6765E"/>
    <w:rsid w:val="00E71192"/>
    <w:rsid w:val="00E7671C"/>
    <w:rsid w:val="00E77C87"/>
    <w:rsid w:val="00E77D69"/>
    <w:rsid w:val="00E8217E"/>
    <w:rsid w:val="00E833C7"/>
    <w:rsid w:val="00E86A48"/>
    <w:rsid w:val="00E94615"/>
    <w:rsid w:val="00E94AA2"/>
    <w:rsid w:val="00E94AB4"/>
    <w:rsid w:val="00E9658B"/>
    <w:rsid w:val="00E96FD9"/>
    <w:rsid w:val="00EA49DE"/>
    <w:rsid w:val="00EA4EA1"/>
    <w:rsid w:val="00EB7A5C"/>
    <w:rsid w:val="00ED09A1"/>
    <w:rsid w:val="00ED4ADC"/>
    <w:rsid w:val="00EE0886"/>
    <w:rsid w:val="00EE1CC4"/>
    <w:rsid w:val="00EE3CBF"/>
    <w:rsid w:val="00EE3E99"/>
    <w:rsid w:val="00EE47B1"/>
    <w:rsid w:val="00EE7029"/>
    <w:rsid w:val="00EF7718"/>
    <w:rsid w:val="00F022A1"/>
    <w:rsid w:val="00F03931"/>
    <w:rsid w:val="00F049CE"/>
    <w:rsid w:val="00F05A73"/>
    <w:rsid w:val="00F13012"/>
    <w:rsid w:val="00F15984"/>
    <w:rsid w:val="00F20D8E"/>
    <w:rsid w:val="00F24DDA"/>
    <w:rsid w:val="00F364AD"/>
    <w:rsid w:val="00F458F0"/>
    <w:rsid w:val="00F466D4"/>
    <w:rsid w:val="00F50FCF"/>
    <w:rsid w:val="00F51017"/>
    <w:rsid w:val="00F520D9"/>
    <w:rsid w:val="00F5307E"/>
    <w:rsid w:val="00F65705"/>
    <w:rsid w:val="00F660AF"/>
    <w:rsid w:val="00F66311"/>
    <w:rsid w:val="00F71FC8"/>
    <w:rsid w:val="00F8761A"/>
    <w:rsid w:val="00F87B69"/>
    <w:rsid w:val="00F90B3C"/>
    <w:rsid w:val="00F93733"/>
    <w:rsid w:val="00F96048"/>
    <w:rsid w:val="00FB147A"/>
    <w:rsid w:val="00FB5404"/>
    <w:rsid w:val="00FC281D"/>
    <w:rsid w:val="00FC38FD"/>
    <w:rsid w:val="00FC5BEF"/>
    <w:rsid w:val="00FD0187"/>
    <w:rsid w:val="00FD1449"/>
    <w:rsid w:val="00FD1DD8"/>
    <w:rsid w:val="00FD6F5B"/>
    <w:rsid w:val="00FD74BF"/>
    <w:rsid w:val="00FE37B3"/>
    <w:rsid w:val="00FE7F77"/>
    <w:rsid w:val="00FF5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F4AE1A"/>
  <w15:docId w15:val="{F6CDE377-ADE0-4469-A8B0-ADDB9B9C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rPr>
  </w:style>
  <w:style w:type="paragraph" w:styleId="Heading1">
    <w:name w:val="heading 1"/>
    <w:basedOn w:val="Normal"/>
    <w:next w:val="Normal"/>
    <w:link w:val="Heading1Char"/>
    <w:uiPriority w:val="9"/>
    <w:qFormat/>
    <w:rsid w:val="00D77A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5098"/>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5098"/>
    <w:pPr>
      <w:keepNext/>
      <w:keepLines/>
      <w:numPr>
        <w:ilvl w:val="2"/>
        <w:numId w:val="24"/>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9F5098"/>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F5098"/>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F5098"/>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F5098"/>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F5098"/>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5098"/>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Normal">
    <w:name w:val="EPONormal"/>
    <w:basedOn w:val="Normal"/>
    <w:link w:val="EPONormalChar"/>
    <w:qFormat/>
    <w:rsid w:val="007E6807"/>
  </w:style>
  <w:style w:type="character" w:customStyle="1" w:styleId="EPONormalChar">
    <w:name w:val="EPONormal Char"/>
    <w:basedOn w:val="DefaultParagraphFont"/>
    <w:link w:val="EPONormal"/>
    <w:rsid w:val="007E6807"/>
    <w:rPr>
      <w:rFonts w:ascii="Arial" w:hAnsi="Arial" w:cs="Arial"/>
      <w:sz w:val="24"/>
    </w:rPr>
  </w:style>
  <w:style w:type="paragraph" w:customStyle="1" w:styleId="EPODocNormal">
    <w:name w:val="EPODocNormal"/>
    <w:basedOn w:val="EPONormal"/>
    <w:link w:val="EPODocNormalChar"/>
    <w:qFormat/>
    <w:locked/>
    <w:rsid w:val="007E6807"/>
    <w:pPr>
      <w:ind w:left="1134"/>
    </w:pPr>
  </w:style>
  <w:style w:type="character" w:customStyle="1" w:styleId="EPODocNormalChar">
    <w:name w:val="EPODocNormal Char"/>
    <w:basedOn w:val="DefaultParagraphFont"/>
    <w:link w:val="EPODocNormal"/>
    <w:rsid w:val="007E6807"/>
    <w:rPr>
      <w:rFonts w:ascii="Arial" w:hAnsi="Arial" w:cs="Arial"/>
      <w:sz w:val="24"/>
    </w:rPr>
  </w:style>
  <w:style w:type="paragraph" w:customStyle="1" w:styleId="EPODocHeading1">
    <w:name w:val="EPODocHeading1"/>
    <w:basedOn w:val="EPONormal"/>
    <w:next w:val="EPODocNormal"/>
    <w:link w:val="EPODocHeading1Char"/>
    <w:qFormat/>
    <w:rsid w:val="007E6807"/>
    <w:pPr>
      <w:numPr>
        <w:numId w:val="4"/>
      </w:numPr>
      <w:spacing w:before="240" w:after="240"/>
      <w:outlineLvl w:val="0"/>
    </w:pPr>
    <w:rPr>
      <w:b/>
      <w:caps/>
      <w:sz w:val="28"/>
    </w:rPr>
  </w:style>
  <w:style w:type="character" w:customStyle="1" w:styleId="EPODocHeading1Char">
    <w:name w:val="EPODocHeading1 Char"/>
    <w:basedOn w:val="DefaultParagraphFont"/>
    <w:link w:val="EPODocHeading1"/>
    <w:rsid w:val="007E6807"/>
    <w:rPr>
      <w:rFonts w:ascii="Arial" w:hAnsi="Arial" w:cs="Arial"/>
      <w:b/>
      <w:caps/>
      <w:sz w:val="28"/>
    </w:rPr>
  </w:style>
  <w:style w:type="paragraph" w:customStyle="1" w:styleId="EPODocHeading2">
    <w:name w:val="EPODocHeading2"/>
    <w:basedOn w:val="EPONormal"/>
    <w:next w:val="EPODocNormal"/>
    <w:link w:val="EPODocHeading2Char"/>
    <w:qFormat/>
    <w:rsid w:val="007E6807"/>
    <w:pPr>
      <w:numPr>
        <w:ilvl w:val="1"/>
        <w:numId w:val="4"/>
      </w:numPr>
      <w:spacing w:before="240" w:after="240"/>
      <w:outlineLvl w:val="1"/>
    </w:pPr>
    <w:rPr>
      <w:b/>
      <w:caps/>
    </w:rPr>
  </w:style>
  <w:style w:type="character" w:customStyle="1" w:styleId="EPODocHeading2Char">
    <w:name w:val="EPODocHeading2 Char"/>
    <w:basedOn w:val="DefaultParagraphFont"/>
    <w:link w:val="EPODocHeading2"/>
    <w:rsid w:val="007E6807"/>
    <w:rPr>
      <w:rFonts w:ascii="Arial" w:hAnsi="Arial" w:cs="Arial"/>
      <w:b/>
      <w:caps/>
      <w:sz w:val="24"/>
    </w:rPr>
  </w:style>
  <w:style w:type="paragraph" w:customStyle="1" w:styleId="EPODocHeading3">
    <w:name w:val="EPODocHeading3"/>
    <w:basedOn w:val="EPONormal"/>
    <w:next w:val="EPODocNormal"/>
    <w:link w:val="EPODocHeading3Char"/>
    <w:qFormat/>
    <w:rsid w:val="007E6807"/>
    <w:pPr>
      <w:numPr>
        <w:ilvl w:val="2"/>
        <w:numId w:val="4"/>
      </w:numPr>
      <w:spacing w:before="240" w:after="240"/>
      <w:outlineLvl w:val="2"/>
    </w:pPr>
    <w:rPr>
      <w:b/>
    </w:rPr>
  </w:style>
  <w:style w:type="character" w:customStyle="1" w:styleId="EPODocHeading3Char">
    <w:name w:val="EPODocHeading3 Char"/>
    <w:basedOn w:val="DefaultParagraphFont"/>
    <w:link w:val="EPODocHeading3"/>
    <w:rsid w:val="007E6807"/>
    <w:rPr>
      <w:rFonts w:ascii="Arial" w:hAnsi="Arial" w:cs="Arial"/>
      <w:b/>
      <w:sz w:val="24"/>
    </w:rPr>
  </w:style>
  <w:style w:type="paragraph" w:customStyle="1" w:styleId="EPODocHeading4">
    <w:name w:val="EPODocHeading4"/>
    <w:basedOn w:val="EPONormal"/>
    <w:next w:val="EPODocNormal"/>
    <w:link w:val="EPODocHeading4Char"/>
    <w:qFormat/>
    <w:rsid w:val="007E6807"/>
    <w:pPr>
      <w:numPr>
        <w:ilvl w:val="3"/>
        <w:numId w:val="4"/>
      </w:numPr>
      <w:spacing w:before="240" w:after="240"/>
      <w:outlineLvl w:val="3"/>
    </w:pPr>
    <w:rPr>
      <w:b/>
    </w:rPr>
  </w:style>
  <w:style w:type="character" w:customStyle="1" w:styleId="EPODocHeading4Char">
    <w:name w:val="EPODocHeading4 Char"/>
    <w:basedOn w:val="DefaultParagraphFont"/>
    <w:link w:val="EPODocHeading4"/>
    <w:rsid w:val="007E6807"/>
    <w:rPr>
      <w:rFonts w:ascii="Arial" w:hAnsi="Arial" w:cs="Arial"/>
      <w:b/>
      <w:sz w:val="24"/>
    </w:rPr>
  </w:style>
  <w:style w:type="paragraph" w:customStyle="1" w:styleId="EPOBullet">
    <w:name w:val="EPOBullet"/>
    <w:basedOn w:val="EPONormal"/>
    <w:link w:val="EPOBulletChar"/>
    <w:qFormat/>
    <w:rsid w:val="007E6807"/>
    <w:pPr>
      <w:numPr>
        <w:numId w:val="5"/>
      </w:numPr>
    </w:pPr>
  </w:style>
  <w:style w:type="character" w:customStyle="1" w:styleId="EPOBulletChar">
    <w:name w:val="EPOBullet Char"/>
    <w:basedOn w:val="DefaultParagraphFont"/>
    <w:link w:val="EPOBullet"/>
    <w:rsid w:val="007E6807"/>
    <w:rPr>
      <w:rFonts w:ascii="Arial" w:hAnsi="Arial" w:cs="Arial"/>
      <w:sz w:val="24"/>
    </w:rPr>
  </w:style>
  <w:style w:type="paragraph" w:customStyle="1" w:styleId="EPODocBullet">
    <w:name w:val="EPODocBullet"/>
    <w:basedOn w:val="EPONormal"/>
    <w:link w:val="EPODocBulletChar"/>
    <w:qFormat/>
    <w:rsid w:val="007E6807"/>
    <w:pPr>
      <w:numPr>
        <w:numId w:val="6"/>
      </w:numPr>
    </w:pPr>
  </w:style>
  <w:style w:type="character" w:customStyle="1" w:styleId="EPODocBulletChar">
    <w:name w:val="EPODocBullet Char"/>
    <w:basedOn w:val="DefaultParagraphFont"/>
    <w:link w:val="EPODocBullet"/>
    <w:rsid w:val="007E6807"/>
    <w:rPr>
      <w:rFonts w:ascii="Arial" w:hAnsi="Arial" w:cs="Arial"/>
      <w:sz w:val="24"/>
    </w:rPr>
  </w:style>
  <w:style w:type="paragraph" w:customStyle="1" w:styleId="EPOList">
    <w:name w:val="EPOList"/>
    <w:basedOn w:val="EPONormal"/>
    <w:link w:val="EPOListChar"/>
    <w:qFormat/>
    <w:rsid w:val="007E6807"/>
    <w:pPr>
      <w:numPr>
        <w:numId w:val="7"/>
      </w:numPr>
    </w:pPr>
  </w:style>
  <w:style w:type="character" w:customStyle="1" w:styleId="EPOListChar">
    <w:name w:val="EPOList Char"/>
    <w:basedOn w:val="DefaultParagraphFont"/>
    <w:link w:val="EPOList"/>
    <w:rsid w:val="007E6807"/>
    <w:rPr>
      <w:rFonts w:ascii="Arial" w:hAnsi="Arial" w:cs="Arial"/>
      <w:sz w:val="24"/>
    </w:rPr>
  </w:style>
  <w:style w:type="paragraph" w:customStyle="1" w:styleId="EPODocList">
    <w:name w:val="EPODocList"/>
    <w:basedOn w:val="EPONormal"/>
    <w:link w:val="EPODocListChar"/>
    <w:qFormat/>
    <w:rsid w:val="007E6807"/>
    <w:pPr>
      <w:numPr>
        <w:numId w:val="8"/>
      </w:numPr>
    </w:pPr>
  </w:style>
  <w:style w:type="character" w:customStyle="1" w:styleId="EPODocListChar">
    <w:name w:val="EPODocList Char"/>
    <w:basedOn w:val="DefaultParagraphFont"/>
    <w:link w:val="EPODocList"/>
    <w:rsid w:val="007E6807"/>
    <w:rPr>
      <w:rFonts w:ascii="Arial" w:hAnsi="Arial" w:cs="Arial"/>
      <w:sz w:val="24"/>
    </w:rPr>
  </w:style>
  <w:style w:type="character" w:styleId="Hyperlink">
    <w:name w:val="Hyperlink"/>
    <w:basedOn w:val="DefaultParagraphFont"/>
    <w:uiPriority w:val="99"/>
    <w:unhideWhenUsed/>
    <w:rsid w:val="007E6807"/>
    <w:rPr>
      <w:color w:val="0000FF" w:themeColor="hyperlink"/>
      <w:u w:val="single"/>
    </w:rPr>
  </w:style>
  <w:style w:type="paragraph" w:styleId="BalloonText">
    <w:name w:val="Balloon Text"/>
    <w:basedOn w:val="Normal"/>
    <w:link w:val="BalloonTextChar"/>
    <w:uiPriority w:val="99"/>
    <w:semiHidden/>
    <w:unhideWhenUsed/>
    <w:rsid w:val="002E5794"/>
    <w:rPr>
      <w:rFonts w:ascii="Tahoma" w:hAnsi="Tahoma" w:cs="Tahoma"/>
      <w:sz w:val="16"/>
      <w:szCs w:val="16"/>
    </w:rPr>
  </w:style>
  <w:style w:type="character" w:customStyle="1" w:styleId="BalloonTextChar">
    <w:name w:val="Balloon Text Char"/>
    <w:basedOn w:val="DefaultParagraphFont"/>
    <w:link w:val="BalloonText"/>
    <w:uiPriority w:val="99"/>
    <w:semiHidden/>
    <w:rsid w:val="002E5794"/>
    <w:rPr>
      <w:rFonts w:ascii="Tahoma" w:hAnsi="Tahoma" w:cs="Tahoma"/>
      <w:sz w:val="16"/>
      <w:szCs w:val="16"/>
    </w:rPr>
  </w:style>
  <w:style w:type="paragraph" w:styleId="ListParagraph">
    <w:name w:val="List Paragraph"/>
    <w:basedOn w:val="Normal"/>
    <w:uiPriority w:val="34"/>
    <w:qFormat/>
    <w:rsid w:val="003E4705"/>
    <w:pPr>
      <w:ind w:left="720"/>
      <w:contextualSpacing/>
    </w:pPr>
  </w:style>
  <w:style w:type="character" w:styleId="CommentReference">
    <w:name w:val="annotation reference"/>
    <w:basedOn w:val="DefaultParagraphFont"/>
    <w:uiPriority w:val="99"/>
    <w:unhideWhenUsed/>
    <w:qFormat/>
    <w:rsid w:val="00496D63"/>
    <w:rPr>
      <w:sz w:val="16"/>
      <w:szCs w:val="16"/>
    </w:rPr>
  </w:style>
  <w:style w:type="paragraph" w:styleId="CommentText">
    <w:name w:val="annotation text"/>
    <w:basedOn w:val="Normal"/>
    <w:link w:val="CommentTextChar"/>
    <w:uiPriority w:val="99"/>
    <w:semiHidden/>
    <w:unhideWhenUsed/>
    <w:qFormat/>
    <w:rsid w:val="00496D63"/>
    <w:rPr>
      <w:sz w:val="20"/>
      <w:szCs w:val="20"/>
    </w:rPr>
  </w:style>
  <w:style w:type="character" w:customStyle="1" w:styleId="CommentTextChar">
    <w:name w:val="Comment Text Char"/>
    <w:basedOn w:val="DefaultParagraphFont"/>
    <w:link w:val="CommentText"/>
    <w:uiPriority w:val="99"/>
    <w:semiHidden/>
    <w:qFormat/>
    <w:rsid w:val="00496D6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96D63"/>
    <w:rPr>
      <w:b/>
      <w:bCs/>
    </w:rPr>
  </w:style>
  <w:style w:type="character" w:customStyle="1" w:styleId="CommentSubjectChar">
    <w:name w:val="Comment Subject Char"/>
    <w:basedOn w:val="CommentTextChar"/>
    <w:link w:val="CommentSubject"/>
    <w:uiPriority w:val="99"/>
    <w:semiHidden/>
    <w:rsid w:val="00496D63"/>
    <w:rPr>
      <w:rFonts w:ascii="Arial" w:hAnsi="Arial" w:cs="Arial"/>
      <w:b/>
      <w:bCs/>
      <w:sz w:val="20"/>
      <w:szCs w:val="20"/>
    </w:rPr>
  </w:style>
  <w:style w:type="table" w:styleId="TableGrid">
    <w:name w:val="Table Grid"/>
    <w:basedOn w:val="TableNormal"/>
    <w:semiHidden/>
    <w:rsid w:val="00226CB0"/>
    <w:pPr>
      <w:suppressAutoHyphens/>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B40"/>
    <w:rPr>
      <w:color w:val="800080" w:themeColor="followedHyperlink"/>
      <w:u w:val="single"/>
    </w:rPr>
  </w:style>
  <w:style w:type="paragraph" w:styleId="Revision">
    <w:name w:val="Revision"/>
    <w:hidden/>
    <w:uiPriority w:val="99"/>
    <w:semiHidden/>
    <w:rsid w:val="00065ECC"/>
    <w:pPr>
      <w:spacing w:after="0" w:line="240" w:lineRule="auto"/>
    </w:pPr>
    <w:rPr>
      <w:rFonts w:ascii="Arial" w:hAnsi="Arial" w:cs="Arial"/>
      <w:sz w:val="24"/>
    </w:rPr>
  </w:style>
  <w:style w:type="paragraph" w:styleId="NormalWeb">
    <w:name w:val="Normal (Web)"/>
    <w:basedOn w:val="Normal"/>
    <w:uiPriority w:val="99"/>
    <w:unhideWhenUsed/>
    <w:rsid w:val="00705DBF"/>
    <w:rPr>
      <w:rFonts w:ascii="Times New Roman" w:hAnsi="Times New Roman" w:cs="Times New Roman"/>
      <w:szCs w:val="24"/>
      <w:lang w:eastAsia="en-GB"/>
    </w:rPr>
  </w:style>
  <w:style w:type="character" w:customStyle="1" w:styleId="title9">
    <w:name w:val="title9"/>
    <w:basedOn w:val="DefaultParagraphFont"/>
    <w:rsid w:val="00705DBF"/>
    <w:rPr>
      <w:b/>
      <w:bCs/>
      <w:i w:val="0"/>
      <w:iCs w:val="0"/>
      <w:strike w:val="0"/>
      <w:dstrike w:val="0"/>
      <w:color w:val="333333"/>
      <w:sz w:val="26"/>
      <w:szCs w:val="26"/>
      <w:u w:val="none"/>
      <w:effect w:val="none"/>
    </w:rPr>
  </w:style>
  <w:style w:type="paragraph" w:styleId="Header">
    <w:name w:val="header"/>
    <w:basedOn w:val="Normal"/>
    <w:link w:val="HeaderChar"/>
    <w:uiPriority w:val="99"/>
    <w:unhideWhenUsed/>
    <w:rsid w:val="00822399"/>
    <w:pPr>
      <w:tabs>
        <w:tab w:val="center" w:pos="4513"/>
        <w:tab w:val="right" w:pos="9026"/>
      </w:tabs>
    </w:pPr>
  </w:style>
  <w:style w:type="character" w:customStyle="1" w:styleId="HeaderChar">
    <w:name w:val="Header Char"/>
    <w:basedOn w:val="DefaultParagraphFont"/>
    <w:link w:val="Header"/>
    <w:uiPriority w:val="99"/>
    <w:rsid w:val="00822399"/>
    <w:rPr>
      <w:rFonts w:ascii="Arial" w:hAnsi="Arial" w:cs="Arial"/>
      <w:sz w:val="24"/>
    </w:rPr>
  </w:style>
  <w:style w:type="paragraph" w:styleId="Footer">
    <w:name w:val="footer"/>
    <w:basedOn w:val="Normal"/>
    <w:link w:val="FooterChar"/>
    <w:uiPriority w:val="99"/>
    <w:unhideWhenUsed/>
    <w:rsid w:val="00822399"/>
    <w:pPr>
      <w:tabs>
        <w:tab w:val="center" w:pos="4513"/>
        <w:tab w:val="right" w:pos="9026"/>
      </w:tabs>
    </w:pPr>
  </w:style>
  <w:style w:type="character" w:customStyle="1" w:styleId="FooterChar">
    <w:name w:val="Footer Char"/>
    <w:basedOn w:val="DefaultParagraphFont"/>
    <w:link w:val="Footer"/>
    <w:uiPriority w:val="99"/>
    <w:rsid w:val="00822399"/>
    <w:rPr>
      <w:rFonts w:ascii="Arial" w:hAnsi="Arial" w:cs="Arial"/>
      <w:sz w:val="24"/>
    </w:rPr>
  </w:style>
  <w:style w:type="character" w:customStyle="1" w:styleId="Heading1Char">
    <w:name w:val="Heading 1 Char"/>
    <w:basedOn w:val="DefaultParagraphFont"/>
    <w:link w:val="Heading1"/>
    <w:uiPriority w:val="9"/>
    <w:rsid w:val="00D77AA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70C98"/>
    <w:rPr>
      <w:color w:val="605E5C"/>
      <w:shd w:val="clear" w:color="auto" w:fill="E1DFDD"/>
    </w:rPr>
  </w:style>
  <w:style w:type="paragraph" w:customStyle="1" w:styleId="EPONormal0">
    <w:name w:val="EPO Normal"/>
    <w:qFormat/>
    <w:rsid w:val="009F5098"/>
    <w:pPr>
      <w:spacing w:after="0" w:line="287" w:lineRule="auto"/>
      <w:jc w:val="both"/>
    </w:pPr>
    <w:rPr>
      <w:rFonts w:ascii="Arial" w:hAnsi="Arial" w:cs="Arial"/>
    </w:rPr>
  </w:style>
  <w:style w:type="paragraph" w:customStyle="1" w:styleId="EPOSubheading11pt">
    <w:name w:val="EPO Subheading 11pt"/>
    <w:next w:val="EPONormal0"/>
    <w:qFormat/>
    <w:rsid w:val="009F5098"/>
    <w:pPr>
      <w:keepNext/>
      <w:spacing w:before="220" w:after="220" w:line="287" w:lineRule="auto"/>
    </w:pPr>
    <w:rPr>
      <w:rFonts w:ascii="Arial" w:hAnsi="Arial" w:cs="Arial"/>
      <w:b/>
    </w:rPr>
  </w:style>
  <w:style w:type="paragraph" w:customStyle="1" w:styleId="EPOFootnote">
    <w:name w:val="EPO Footnote"/>
    <w:qFormat/>
    <w:rsid w:val="009F5098"/>
    <w:pPr>
      <w:spacing w:after="0" w:line="287" w:lineRule="auto"/>
      <w:jc w:val="both"/>
    </w:pPr>
    <w:rPr>
      <w:rFonts w:ascii="Arial" w:hAnsi="Arial" w:cs="Arial"/>
      <w:sz w:val="16"/>
    </w:rPr>
  </w:style>
  <w:style w:type="paragraph" w:customStyle="1" w:styleId="EPOFooter">
    <w:name w:val="EPO Footer"/>
    <w:qFormat/>
    <w:rsid w:val="009F5098"/>
    <w:pPr>
      <w:spacing w:after="0" w:line="287" w:lineRule="auto"/>
    </w:pPr>
    <w:rPr>
      <w:rFonts w:ascii="Arial" w:hAnsi="Arial" w:cs="Arial"/>
      <w:sz w:val="16"/>
    </w:rPr>
  </w:style>
  <w:style w:type="paragraph" w:customStyle="1" w:styleId="EPOHeader">
    <w:name w:val="EPO Header"/>
    <w:qFormat/>
    <w:rsid w:val="009F5098"/>
    <w:pPr>
      <w:spacing w:after="0" w:line="287" w:lineRule="auto"/>
    </w:pPr>
    <w:rPr>
      <w:rFonts w:ascii="Arial" w:hAnsi="Arial" w:cs="Arial"/>
      <w:sz w:val="16"/>
    </w:rPr>
  </w:style>
  <w:style w:type="paragraph" w:customStyle="1" w:styleId="EPOSubheading14pt">
    <w:name w:val="EPO Subheading 14pt"/>
    <w:next w:val="EPONormal0"/>
    <w:qFormat/>
    <w:rsid w:val="009F5098"/>
    <w:pPr>
      <w:keepNext/>
      <w:spacing w:before="220" w:after="220" w:line="287" w:lineRule="auto"/>
    </w:pPr>
    <w:rPr>
      <w:rFonts w:ascii="Arial" w:hAnsi="Arial" w:cs="Arial"/>
      <w:b/>
      <w:sz w:val="28"/>
    </w:rPr>
  </w:style>
  <w:style w:type="paragraph" w:customStyle="1" w:styleId="EPOAnnex">
    <w:name w:val="EPO Annex"/>
    <w:next w:val="EPONormal0"/>
    <w:qFormat/>
    <w:rsid w:val="009F5098"/>
    <w:pPr>
      <w:pageBreakBefore/>
      <w:numPr>
        <w:numId w:val="16"/>
      </w:numPr>
      <w:tabs>
        <w:tab w:val="clear" w:pos="567"/>
        <w:tab w:val="left" w:pos="1417"/>
      </w:tabs>
      <w:spacing w:after="220" w:line="287" w:lineRule="auto"/>
      <w:ind w:left="1417" w:hanging="1417"/>
    </w:pPr>
    <w:rPr>
      <w:rFonts w:ascii="Arial" w:hAnsi="Arial" w:cs="Arial"/>
      <w:b/>
      <w:sz w:val="28"/>
    </w:rPr>
  </w:style>
  <w:style w:type="character" w:customStyle="1" w:styleId="Heading2Char">
    <w:name w:val="Heading 2 Char"/>
    <w:basedOn w:val="DefaultParagraphFont"/>
    <w:link w:val="Heading2"/>
    <w:uiPriority w:val="9"/>
    <w:semiHidden/>
    <w:rsid w:val="009F50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F50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F5098"/>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9F5098"/>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9F5098"/>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9F5098"/>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9F50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5098"/>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0"/>
    <w:qFormat/>
    <w:rsid w:val="009F5098"/>
    <w:pPr>
      <w:spacing w:after="220" w:line="287" w:lineRule="auto"/>
    </w:pPr>
    <w:rPr>
      <w:rFonts w:ascii="Arial" w:hAnsi="Arial" w:cs="Arial"/>
      <w:b/>
      <w:sz w:val="50"/>
    </w:rPr>
  </w:style>
  <w:style w:type="paragraph" w:customStyle="1" w:styleId="EPOTitle2-18pt">
    <w:name w:val="EPO Title 2 - 18pt"/>
    <w:next w:val="EPONormal0"/>
    <w:qFormat/>
    <w:rsid w:val="009F5098"/>
    <w:pPr>
      <w:spacing w:after="220" w:line="287" w:lineRule="auto"/>
    </w:pPr>
    <w:rPr>
      <w:rFonts w:ascii="Arial" w:hAnsi="Arial" w:cs="Arial"/>
      <w:b/>
      <w:sz w:val="36"/>
    </w:rPr>
  </w:style>
  <w:style w:type="paragraph" w:customStyle="1" w:styleId="EPOHeading1">
    <w:name w:val="EPO Heading 1"/>
    <w:next w:val="EPONormal0"/>
    <w:qFormat/>
    <w:rsid w:val="009F5098"/>
    <w:pPr>
      <w:keepNext/>
      <w:numPr>
        <w:numId w:val="20"/>
      </w:numPr>
      <w:spacing w:before="220" w:after="220" w:line="287" w:lineRule="auto"/>
      <w:outlineLvl w:val="0"/>
    </w:pPr>
    <w:rPr>
      <w:rFonts w:ascii="Arial" w:hAnsi="Arial" w:cs="Arial"/>
      <w:b/>
      <w:sz w:val="28"/>
    </w:rPr>
  </w:style>
  <w:style w:type="paragraph" w:customStyle="1" w:styleId="EPOHeading2">
    <w:name w:val="EPO Heading 2"/>
    <w:next w:val="EPONormal0"/>
    <w:qFormat/>
    <w:rsid w:val="009F5098"/>
    <w:pPr>
      <w:keepNext/>
      <w:numPr>
        <w:ilvl w:val="1"/>
        <w:numId w:val="20"/>
      </w:numPr>
      <w:spacing w:before="220" w:after="220" w:line="287" w:lineRule="auto"/>
      <w:outlineLvl w:val="1"/>
    </w:pPr>
    <w:rPr>
      <w:rFonts w:ascii="Arial" w:hAnsi="Arial" w:cs="Arial"/>
      <w:b/>
      <w:sz w:val="24"/>
    </w:rPr>
  </w:style>
  <w:style w:type="paragraph" w:customStyle="1" w:styleId="EPOHeading3">
    <w:name w:val="EPO Heading 3"/>
    <w:next w:val="EPONormal0"/>
    <w:qFormat/>
    <w:rsid w:val="009F5098"/>
    <w:pPr>
      <w:keepNext/>
      <w:numPr>
        <w:ilvl w:val="2"/>
        <w:numId w:val="20"/>
      </w:numPr>
      <w:spacing w:before="220" w:after="220" w:line="287" w:lineRule="auto"/>
      <w:outlineLvl w:val="2"/>
    </w:pPr>
    <w:rPr>
      <w:rFonts w:ascii="Arial" w:hAnsi="Arial" w:cs="Arial"/>
      <w:b/>
    </w:rPr>
  </w:style>
  <w:style w:type="paragraph" w:customStyle="1" w:styleId="EPOHeading4">
    <w:name w:val="EPO Heading 4"/>
    <w:next w:val="EPONormal0"/>
    <w:qFormat/>
    <w:rsid w:val="009F5098"/>
    <w:pPr>
      <w:keepNext/>
      <w:numPr>
        <w:ilvl w:val="3"/>
        <w:numId w:val="20"/>
      </w:numPr>
      <w:spacing w:before="220" w:after="220" w:line="287" w:lineRule="auto"/>
      <w:outlineLvl w:val="3"/>
    </w:pPr>
    <w:rPr>
      <w:rFonts w:ascii="Arial" w:hAnsi="Arial" w:cs="Arial"/>
      <w:b/>
    </w:rPr>
  </w:style>
  <w:style w:type="paragraph" w:customStyle="1" w:styleId="EPOBullet1stlevel">
    <w:name w:val="EPO Bullet 1st level"/>
    <w:qFormat/>
    <w:rsid w:val="009F5098"/>
    <w:pPr>
      <w:numPr>
        <w:numId w:val="21"/>
      </w:numPr>
      <w:tabs>
        <w:tab w:val="clear" w:pos="1134"/>
      </w:tabs>
      <w:spacing w:after="0" w:line="287" w:lineRule="auto"/>
      <w:ind w:left="397" w:hanging="397"/>
      <w:jc w:val="both"/>
    </w:pPr>
    <w:rPr>
      <w:rFonts w:ascii="Arial" w:hAnsi="Arial" w:cs="Arial"/>
    </w:rPr>
  </w:style>
  <w:style w:type="paragraph" w:customStyle="1" w:styleId="EPOBullet2ndlevel">
    <w:name w:val="EPO Bullet 2nd level"/>
    <w:qFormat/>
    <w:rsid w:val="009F5098"/>
    <w:pPr>
      <w:numPr>
        <w:numId w:val="22"/>
      </w:numPr>
      <w:tabs>
        <w:tab w:val="clear" w:pos="1701"/>
      </w:tabs>
      <w:spacing w:after="0" w:line="287" w:lineRule="auto"/>
      <w:ind w:left="794" w:hanging="397"/>
      <w:jc w:val="both"/>
    </w:pPr>
    <w:rPr>
      <w:rFonts w:ascii="Arial" w:hAnsi="Arial" w:cs="Arial"/>
    </w:rPr>
  </w:style>
  <w:style w:type="paragraph" w:customStyle="1" w:styleId="EPOList-numbers">
    <w:name w:val="EPO List - numbers"/>
    <w:qFormat/>
    <w:rsid w:val="009F5098"/>
    <w:pPr>
      <w:numPr>
        <w:numId w:val="23"/>
      </w:numPr>
      <w:tabs>
        <w:tab w:val="left" w:pos="397"/>
      </w:tabs>
      <w:spacing w:after="0" w:line="287" w:lineRule="auto"/>
      <w:jc w:val="both"/>
    </w:pPr>
    <w:rPr>
      <w:rFonts w:ascii="Arial" w:hAnsi="Arial" w:cs="Arial"/>
    </w:rPr>
  </w:style>
  <w:style w:type="paragraph" w:customStyle="1" w:styleId="EPOList-letters">
    <w:name w:val="EPO List - letters"/>
    <w:qFormat/>
    <w:rsid w:val="009F5098"/>
    <w:pPr>
      <w:numPr>
        <w:numId w:val="24"/>
      </w:numPr>
      <w:tabs>
        <w:tab w:val="left" w:pos="397"/>
      </w:tabs>
      <w:spacing w:after="0" w:line="287" w:lineRule="auto"/>
      <w:jc w:val="both"/>
    </w:pPr>
    <w:rPr>
      <w:rFonts w:ascii="Arial" w:hAnsi="Arial" w:cs="Arial"/>
    </w:rPr>
  </w:style>
  <w:style w:type="paragraph" w:customStyle="1" w:styleId="Default">
    <w:name w:val="Default"/>
    <w:rsid w:val="006542F9"/>
    <w:pPr>
      <w:autoSpaceDE w:val="0"/>
      <w:autoSpaceDN w:val="0"/>
      <w:adjustRightInd w:val="0"/>
      <w:spacing w:after="0" w:line="240" w:lineRule="auto"/>
    </w:pPr>
    <w:rPr>
      <w:rFonts w:ascii="Arial" w:eastAsia="Arial Unicode MS" w:hAnsi="Arial" w:cs="Arial"/>
      <w:color w:val="000000"/>
      <w:sz w:val="24"/>
      <w:szCs w:val="24"/>
      <w:bdr w:val="nil"/>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32678">
      <w:bodyDiv w:val="1"/>
      <w:marLeft w:val="0"/>
      <w:marRight w:val="0"/>
      <w:marTop w:val="0"/>
      <w:marBottom w:val="0"/>
      <w:divBdr>
        <w:top w:val="none" w:sz="0" w:space="0" w:color="auto"/>
        <w:left w:val="none" w:sz="0" w:space="0" w:color="auto"/>
        <w:bottom w:val="none" w:sz="0" w:space="0" w:color="auto"/>
        <w:right w:val="none" w:sz="0" w:space="0" w:color="auto"/>
      </w:divBdr>
    </w:div>
    <w:div w:id="172230143">
      <w:bodyDiv w:val="1"/>
      <w:marLeft w:val="0"/>
      <w:marRight w:val="0"/>
      <w:marTop w:val="0"/>
      <w:marBottom w:val="0"/>
      <w:divBdr>
        <w:top w:val="none" w:sz="0" w:space="0" w:color="auto"/>
        <w:left w:val="none" w:sz="0" w:space="0" w:color="auto"/>
        <w:bottom w:val="none" w:sz="0" w:space="0" w:color="auto"/>
        <w:right w:val="none" w:sz="0" w:space="0" w:color="auto"/>
      </w:divBdr>
    </w:div>
    <w:div w:id="241717261">
      <w:bodyDiv w:val="1"/>
      <w:marLeft w:val="0"/>
      <w:marRight w:val="0"/>
      <w:marTop w:val="0"/>
      <w:marBottom w:val="0"/>
      <w:divBdr>
        <w:top w:val="none" w:sz="0" w:space="0" w:color="auto"/>
        <w:left w:val="none" w:sz="0" w:space="0" w:color="auto"/>
        <w:bottom w:val="none" w:sz="0" w:space="0" w:color="auto"/>
        <w:right w:val="none" w:sz="0" w:space="0" w:color="auto"/>
      </w:divBdr>
    </w:div>
    <w:div w:id="410469758">
      <w:bodyDiv w:val="1"/>
      <w:marLeft w:val="0"/>
      <w:marRight w:val="0"/>
      <w:marTop w:val="0"/>
      <w:marBottom w:val="0"/>
      <w:divBdr>
        <w:top w:val="none" w:sz="0" w:space="0" w:color="auto"/>
        <w:left w:val="none" w:sz="0" w:space="0" w:color="auto"/>
        <w:bottom w:val="none" w:sz="0" w:space="0" w:color="auto"/>
        <w:right w:val="none" w:sz="0" w:space="0" w:color="auto"/>
      </w:divBdr>
    </w:div>
    <w:div w:id="499544168">
      <w:bodyDiv w:val="1"/>
      <w:marLeft w:val="0"/>
      <w:marRight w:val="0"/>
      <w:marTop w:val="0"/>
      <w:marBottom w:val="0"/>
      <w:divBdr>
        <w:top w:val="none" w:sz="0" w:space="0" w:color="auto"/>
        <w:left w:val="none" w:sz="0" w:space="0" w:color="auto"/>
        <w:bottom w:val="none" w:sz="0" w:space="0" w:color="auto"/>
        <w:right w:val="none" w:sz="0" w:space="0" w:color="auto"/>
      </w:divBdr>
    </w:div>
    <w:div w:id="561721294">
      <w:bodyDiv w:val="1"/>
      <w:marLeft w:val="0"/>
      <w:marRight w:val="0"/>
      <w:marTop w:val="0"/>
      <w:marBottom w:val="0"/>
      <w:divBdr>
        <w:top w:val="none" w:sz="0" w:space="0" w:color="auto"/>
        <w:left w:val="none" w:sz="0" w:space="0" w:color="auto"/>
        <w:bottom w:val="none" w:sz="0" w:space="0" w:color="auto"/>
        <w:right w:val="none" w:sz="0" w:space="0" w:color="auto"/>
      </w:divBdr>
    </w:div>
    <w:div w:id="626280235">
      <w:bodyDiv w:val="1"/>
      <w:marLeft w:val="0"/>
      <w:marRight w:val="0"/>
      <w:marTop w:val="0"/>
      <w:marBottom w:val="0"/>
      <w:divBdr>
        <w:top w:val="none" w:sz="0" w:space="0" w:color="auto"/>
        <w:left w:val="none" w:sz="0" w:space="0" w:color="auto"/>
        <w:bottom w:val="none" w:sz="0" w:space="0" w:color="auto"/>
        <w:right w:val="none" w:sz="0" w:space="0" w:color="auto"/>
      </w:divBdr>
    </w:div>
    <w:div w:id="675569894">
      <w:bodyDiv w:val="1"/>
      <w:marLeft w:val="0"/>
      <w:marRight w:val="0"/>
      <w:marTop w:val="0"/>
      <w:marBottom w:val="0"/>
      <w:divBdr>
        <w:top w:val="none" w:sz="0" w:space="0" w:color="auto"/>
        <w:left w:val="none" w:sz="0" w:space="0" w:color="auto"/>
        <w:bottom w:val="none" w:sz="0" w:space="0" w:color="auto"/>
        <w:right w:val="none" w:sz="0" w:space="0" w:color="auto"/>
      </w:divBdr>
    </w:div>
    <w:div w:id="728382265">
      <w:bodyDiv w:val="1"/>
      <w:marLeft w:val="0"/>
      <w:marRight w:val="0"/>
      <w:marTop w:val="0"/>
      <w:marBottom w:val="0"/>
      <w:divBdr>
        <w:top w:val="none" w:sz="0" w:space="0" w:color="auto"/>
        <w:left w:val="none" w:sz="0" w:space="0" w:color="auto"/>
        <w:bottom w:val="none" w:sz="0" w:space="0" w:color="auto"/>
        <w:right w:val="none" w:sz="0" w:space="0" w:color="auto"/>
      </w:divBdr>
    </w:div>
    <w:div w:id="866678898">
      <w:bodyDiv w:val="1"/>
      <w:marLeft w:val="0"/>
      <w:marRight w:val="0"/>
      <w:marTop w:val="0"/>
      <w:marBottom w:val="0"/>
      <w:divBdr>
        <w:top w:val="none" w:sz="0" w:space="0" w:color="auto"/>
        <w:left w:val="none" w:sz="0" w:space="0" w:color="auto"/>
        <w:bottom w:val="none" w:sz="0" w:space="0" w:color="auto"/>
        <w:right w:val="none" w:sz="0" w:space="0" w:color="auto"/>
      </w:divBdr>
    </w:div>
    <w:div w:id="1176925081">
      <w:bodyDiv w:val="1"/>
      <w:marLeft w:val="0"/>
      <w:marRight w:val="0"/>
      <w:marTop w:val="0"/>
      <w:marBottom w:val="0"/>
      <w:divBdr>
        <w:top w:val="none" w:sz="0" w:space="0" w:color="auto"/>
        <w:left w:val="none" w:sz="0" w:space="0" w:color="auto"/>
        <w:bottom w:val="none" w:sz="0" w:space="0" w:color="auto"/>
        <w:right w:val="none" w:sz="0" w:space="0" w:color="auto"/>
      </w:divBdr>
    </w:div>
    <w:div w:id="1222404269">
      <w:bodyDiv w:val="1"/>
      <w:marLeft w:val="0"/>
      <w:marRight w:val="0"/>
      <w:marTop w:val="0"/>
      <w:marBottom w:val="0"/>
      <w:divBdr>
        <w:top w:val="none" w:sz="0" w:space="0" w:color="auto"/>
        <w:left w:val="none" w:sz="0" w:space="0" w:color="auto"/>
        <w:bottom w:val="none" w:sz="0" w:space="0" w:color="auto"/>
        <w:right w:val="none" w:sz="0" w:space="0" w:color="auto"/>
      </w:divBdr>
    </w:div>
    <w:div w:id="1251962172">
      <w:bodyDiv w:val="1"/>
      <w:marLeft w:val="0"/>
      <w:marRight w:val="0"/>
      <w:marTop w:val="0"/>
      <w:marBottom w:val="0"/>
      <w:divBdr>
        <w:top w:val="none" w:sz="0" w:space="0" w:color="auto"/>
        <w:left w:val="none" w:sz="0" w:space="0" w:color="auto"/>
        <w:bottom w:val="none" w:sz="0" w:space="0" w:color="auto"/>
        <w:right w:val="none" w:sz="0" w:space="0" w:color="auto"/>
      </w:divBdr>
    </w:div>
    <w:div w:id="1268737282">
      <w:bodyDiv w:val="1"/>
      <w:marLeft w:val="0"/>
      <w:marRight w:val="0"/>
      <w:marTop w:val="0"/>
      <w:marBottom w:val="0"/>
      <w:divBdr>
        <w:top w:val="none" w:sz="0" w:space="0" w:color="auto"/>
        <w:left w:val="none" w:sz="0" w:space="0" w:color="auto"/>
        <w:bottom w:val="none" w:sz="0" w:space="0" w:color="auto"/>
        <w:right w:val="none" w:sz="0" w:space="0" w:color="auto"/>
      </w:divBdr>
    </w:div>
    <w:div w:id="1402554777">
      <w:bodyDiv w:val="1"/>
      <w:marLeft w:val="0"/>
      <w:marRight w:val="0"/>
      <w:marTop w:val="0"/>
      <w:marBottom w:val="0"/>
      <w:divBdr>
        <w:top w:val="none" w:sz="0" w:space="0" w:color="auto"/>
        <w:left w:val="none" w:sz="0" w:space="0" w:color="auto"/>
        <w:bottom w:val="none" w:sz="0" w:space="0" w:color="auto"/>
        <w:right w:val="none" w:sz="0" w:space="0" w:color="auto"/>
      </w:divBdr>
    </w:div>
    <w:div w:id="1434861687">
      <w:bodyDiv w:val="1"/>
      <w:marLeft w:val="0"/>
      <w:marRight w:val="0"/>
      <w:marTop w:val="0"/>
      <w:marBottom w:val="0"/>
      <w:divBdr>
        <w:top w:val="none" w:sz="0" w:space="0" w:color="auto"/>
        <w:left w:val="none" w:sz="0" w:space="0" w:color="auto"/>
        <w:bottom w:val="none" w:sz="0" w:space="0" w:color="auto"/>
        <w:right w:val="none" w:sz="0" w:space="0" w:color="auto"/>
      </w:divBdr>
    </w:div>
    <w:div w:id="1599947822">
      <w:bodyDiv w:val="1"/>
      <w:marLeft w:val="0"/>
      <w:marRight w:val="0"/>
      <w:marTop w:val="0"/>
      <w:marBottom w:val="0"/>
      <w:divBdr>
        <w:top w:val="none" w:sz="0" w:space="0" w:color="auto"/>
        <w:left w:val="none" w:sz="0" w:space="0" w:color="auto"/>
        <w:bottom w:val="none" w:sz="0" w:space="0" w:color="auto"/>
        <w:right w:val="none" w:sz="0" w:space="0" w:color="auto"/>
      </w:divBdr>
    </w:div>
    <w:div w:id="1625037886">
      <w:bodyDiv w:val="1"/>
      <w:marLeft w:val="0"/>
      <w:marRight w:val="0"/>
      <w:marTop w:val="0"/>
      <w:marBottom w:val="0"/>
      <w:divBdr>
        <w:top w:val="none" w:sz="0" w:space="0" w:color="auto"/>
        <w:left w:val="none" w:sz="0" w:space="0" w:color="auto"/>
        <w:bottom w:val="none" w:sz="0" w:space="0" w:color="auto"/>
        <w:right w:val="none" w:sz="0" w:space="0" w:color="auto"/>
      </w:divBdr>
    </w:div>
    <w:div w:id="1679192533">
      <w:bodyDiv w:val="1"/>
      <w:marLeft w:val="0"/>
      <w:marRight w:val="0"/>
      <w:marTop w:val="0"/>
      <w:marBottom w:val="0"/>
      <w:divBdr>
        <w:top w:val="none" w:sz="0" w:space="0" w:color="auto"/>
        <w:left w:val="none" w:sz="0" w:space="0" w:color="auto"/>
        <w:bottom w:val="none" w:sz="0" w:space="0" w:color="auto"/>
        <w:right w:val="none" w:sz="0" w:space="0" w:color="auto"/>
      </w:divBdr>
    </w:div>
    <w:div w:id="1722752802">
      <w:bodyDiv w:val="1"/>
      <w:marLeft w:val="0"/>
      <w:marRight w:val="0"/>
      <w:marTop w:val="0"/>
      <w:marBottom w:val="0"/>
      <w:divBdr>
        <w:top w:val="none" w:sz="0" w:space="0" w:color="auto"/>
        <w:left w:val="none" w:sz="0" w:space="0" w:color="auto"/>
        <w:bottom w:val="none" w:sz="0" w:space="0" w:color="auto"/>
        <w:right w:val="none" w:sz="0" w:space="0" w:color="auto"/>
      </w:divBdr>
    </w:div>
    <w:div w:id="1724911783">
      <w:bodyDiv w:val="1"/>
      <w:marLeft w:val="0"/>
      <w:marRight w:val="0"/>
      <w:marTop w:val="0"/>
      <w:marBottom w:val="0"/>
      <w:divBdr>
        <w:top w:val="none" w:sz="0" w:space="0" w:color="auto"/>
        <w:left w:val="none" w:sz="0" w:space="0" w:color="auto"/>
        <w:bottom w:val="none" w:sz="0" w:space="0" w:color="auto"/>
        <w:right w:val="none" w:sz="0" w:space="0" w:color="auto"/>
      </w:divBdr>
    </w:div>
    <w:div w:id="1898734556">
      <w:bodyDiv w:val="1"/>
      <w:marLeft w:val="0"/>
      <w:marRight w:val="0"/>
      <w:marTop w:val="0"/>
      <w:marBottom w:val="0"/>
      <w:divBdr>
        <w:top w:val="none" w:sz="0" w:space="0" w:color="auto"/>
        <w:left w:val="none" w:sz="0" w:space="0" w:color="auto"/>
        <w:bottom w:val="none" w:sz="0" w:space="0" w:color="auto"/>
        <w:right w:val="none" w:sz="0" w:space="0" w:color="auto"/>
      </w:divBdr>
    </w:div>
    <w:div w:id="19079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o.org/news-events/press/european-inventor-award/2021/vunjak-novakovic_fr.html" TargetMode="External"/><Relationship Id="rId18" Type="http://schemas.openxmlformats.org/officeDocument/2006/relationships/hyperlink" Target="https://www.epo.org/news-events/events/european-inventor/finalists/2021/lindstrom_fr.html" TargetMode="External"/><Relationship Id="rId26" Type="http://schemas.openxmlformats.org/officeDocument/2006/relationships/hyperlink" Target="http://www.epo.org/" TargetMode="External"/><Relationship Id="rId3" Type="http://schemas.openxmlformats.org/officeDocument/2006/relationships/customXml" Target="../customXml/item3.xml"/><Relationship Id="rId21" Type="http://schemas.openxmlformats.org/officeDocument/2006/relationships/hyperlink" Target="https://worldwide.espacenet.com/patent/search/family/022282845/publication/EP1112348A2?q=pn%3DEP1112348A2"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po.org/news-events/events/european-inventor/finalists/2021/mitra_fr.html" TargetMode="External"/><Relationship Id="rId25" Type="http://schemas.openxmlformats.org/officeDocument/2006/relationships/hyperlink" Target="https://popular-prize.epo.org/" TargetMode="External"/><Relationship Id="rId2" Type="http://schemas.openxmlformats.org/officeDocument/2006/relationships/customXml" Target="../customXml/item2.xml"/><Relationship Id="rId16" Type="http://schemas.openxmlformats.org/officeDocument/2006/relationships/hyperlink" Target="https://www.epo.org/news-events/events/european-inventor/finalists/2021/grass_fr.html" TargetMode="External"/><Relationship Id="rId20" Type="http://schemas.openxmlformats.org/officeDocument/2006/relationships/hyperlink" Target="https://worldwide.espacenet.com/patent/search/family/042709998/publication/EP2408401A1?q=pn%3DEP2408401A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o.org/" TargetMode="External"/><Relationship Id="rId24" Type="http://schemas.openxmlformats.org/officeDocument/2006/relationships/hyperlink" Target="http://www.epo.org/learning-events/european-inventor/popular-prize_fr.html" TargetMode="External"/><Relationship Id="rId5" Type="http://schemas.openxmlformats.org/officeDocument/2006/relationships/numbering" Target="numbering.xml"/><Relationship Id="rId15" Type="http://schemas.openxmlformats.org/officeDocument/2006/relationships/hyperlink" Target="https://www.epo.org/news-events/press/european-inventor-award/2021/djupesland_fr.html" TargetMode="External"/><Relationship Id="rId23" Type="http://schemas.openxmlformats.org/officeDocument/2006/relationships/hyperlink" Target="https://www.epo.org/news-events/events/european-inventor/jury_fr.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po.org/news-events/events/european-inventor/finalists/2021/leo_f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o.org/learning-events/european-inventor/jury_fr.html" TargetMode="External"/><Relationship Id="rId22" Type="http://schemas.openxmlformats.org/officeDocument/2006/relationships/hyperlink" Target="https://www.epo.org/news-events/events/european-inventor_fr.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766BE96016CE41BC6E984C329DFEBB" ma:contentTypeVersion="4" ma:contentTypeDescription="Create a new document." ma:contentTypeScope="" ma:versionID="4c961a24b9edbe7182fd633127287f53">
  <xsd:schema xmlns:xsd="http://www.w3.org/2001/XMLSchema" xmlns:xs="http://www.w3.org/2001/XMLSchema" xmlns:p="http://schemas.microsoft.com/office/2006/metadata/properties" xmlns:ns2="e87405a9-c244-4336-b22a-008055c3720c" targetNamespace="http://schemas.microsoft.com/office/2006/metadata/properties" ma:root="true" ma:fieldsID="1add0d1d2f1ed4307a50c6f349c7af99" ns2:_="">
    <xsd:import namespace="e87405a9-c244-4336-b22a-008055c372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405a9-c244-4336-b22a-008055c37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6D564-F43F-46AB-8C6F-517653843837}">
  <ds:schemaRefs>
    <ds:schemaRef ds:uri="http://schemas.microsoft.com/sharepoint/v3/contenttype/forms"/>
  </ds:schemaRefs>
</ds:datastoreItem>
</file>

<file path=customXml/itemProps2.xml><?xml version="1.0" encoding="utf-8"?>
<ds:datastoreItem xmlns:ds="http://schemas.openxmlformats.org/officeDocument/2006/customXml" ds:itemID="{8089A504-9C5E-4A73-AF12-B87D58CFDB3F}">
  <ds:schemaRefs>
    <ds:schemaRef ds:uri="http://schemas.openxmlformats.org/officeDocument/2006/bibliography"/>
  </ds:schemaRefs>
</ds:datastoreItem>
</file>

<file path=customXml/itemProps3.xml><?xml version="1.0" encoding="utf-8"?>
<ds:datastoreItem xmlns:ds="http://schemas.openxmlformats.org/officeDocument/2006/customXml" ds:itemID="{66DFFD65-DA21-4BB4-B11A-B9D7883CB7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6D204A-11EB-48F7-BB72-3C90A1101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405a9-c244-4336-b22a-008055c37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8689</Characters>
  <Application>Microsoft Office Word</Application>
  <DocSecurity>0</DocSecurity>
  <Lines>72</Lines>
  <Paragraphs>20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European Patent Office</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Osterwalder Rainer</dc:creator>
  <cp:lastModifiedBy>Jana Kotalik</cp:lastModifiedBy>
  <cp:revision>2</cp:revision>
  <cp:lastPrinted>2017-04-26T08:27:00Z</cp:lastPrinted>
  <dcterms:created xsi:type="dcterms:W3CDTF">2021-06-16T19:44:00Z</dcterms:created>
  <dcterms:modified xsi:type="dcterms:W3CDTF">2021-06-16T19:44:00Z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0x010100B5766BE96016CE41BC6E984C329DFEBB</vt:lpwstr>
  </property>
</Properties>
</file>