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E3587" w14:textId="77777777" w:rsidR="00554FE7" w:rsidRPr="00266C1C" w:rsidRDefault="00554FE7" w:rsidP="00554FE7">
      <w:pPr>
        <w:spacing w:line="360" w:lineRule="auto"/>
        <w:rPr>
          <w:rFonts w:ascii="Arial" w:hAnsi="Arial"/>
          <w:szCs w:val="24"/>
          <w:lang w:val="en-GB"/>
        </w:rPr>
      </w:pPr>
    </w:p>
    <w:p w14:paraId="43382DDF" w14:textId="77777777" w:rsidR="00554FE7" w:rsidRPr="00266C1C" w:rsidRDefault="00554FE7" w:rsidP="00554FE7">
      <w:pPr>
        <w:rPr>
          <w:lang w:val="en-GB"/>
        </w:rPr>
      </w:pPr>
      <w:r w:rsidRPr="00266C1C">
        <w:rPr>
          <w:noProof/>
          <w:lang w:val="en-GB" w:eastAsia="en-GB"/>
        </w:rPr>
        <w:drawing>
          <wp:anchor distT="0" distB="0" distL="114300" distR="114300" simplePos="0" relativeHeight="251659264" behindDoc="0" locked="0" layoutInCell="1" allowOverlap="1" wp14:anchorId="368AB6B3" wp14:editId="028FC254">
            <wp:simplePos x="0" y="0"/>
            <wp:positionH relativeFrom="column">
              <wp:posOffset>99695</wp:posOffset>
            </wp:positionH>
            <wp:positionV relativeFrom="paragraph">
              <wp:posOffset>-327660</wp:posOffset>
            </wp:positionV>
            <wp:extent cx="1557655" cy="782320"/>
            <wp:effectExtent l="0" t="0" r="0" b="5080"/>
            <wp:wrapSquare wrapText="right"/>
            <wp:docPr id="2" name="Grafik 1" descr="Logo European Patent Office">
              <a:hlinkClick xmlns:a="http://schemas.openxmlformats.org/drawingml/2006/main" r:id="rId8"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8" tooltip="&quot;Link to EPO Home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Pr="00266C1C">
        <w:rPr>
          <w:lang w:val="en-GB"/>
        </w:rPr>
        <w:tab/>
      </w:r>
      <w:r w:rsidRPr="00266C1C">
        <w:rPr>
          <w:lang w:val="en-GB"/>
        </w:rPr>
        <w:tab/>
      </w:r>
      <w:r w:rsidRPr="00266C1C">
        <w:rPr>
          <w:lang w:val="en-GB"/>
        </w:rPr>
        <w:tab/>
      </w:r>
      <w:r w:rsidRPr="00266C1C">
        <w:rPr>
          <w:lang w:val="en-GB"/>
        </w:rPr>
        <w:tab/>
      </w:r>
      <w:r w:rsidRPr="00266C1C">
        <w:rPr>
          <w:lang w:val="en-GB"/>
        </w:rPr>
        <w:tab/>
      </w:r>
    </w:p>
    <w:p w14:paraId="5D4495D5" w14:textId="77777777" w:rsidR="00554FE7" w:rsidRPr="00266C1C" w:rsidRDefault="00554FE7" w:rsidP="00554FE7">
      <w:pPr>
        <w:rPr>
          <w:rFonts w:ascii="Arial" w:hAnsi="Arial" w:cs="Arial"/>
          <w:b/>
          <w:sz w:val="28"/>
          <w:szCs w:val="28"/>
          <w:lang w:val="en-GB"/>
        </w:rPr>
      </w:pPr>
    </w:p>
    <w:p w14:paraId="2B34F3B5" w14:textId="77777777" w:rsidR="00554FE7" w:rsidRDefault="00554FE7" w:rsidP="00554FE7">
      <w:pPr>
        <w:spacing w:line="360" w:lineRule="auto"/>
        <w:jc w:val="center"/>
        <w:rPr>
          <w:rFonts w:ascii="Arial" w:hAnsi="Arial" w:cs="Arial"/>
          <w:b/>
          <w:color w:val="FF0000"/>
          <w:sz w:val="28"/>
          <w:highlight w:val="yellow"/>
          <w:lang w:val="en-GB"/>
        </w:rPr>
      </w:pPr>
    </w:p>
    <w:p w14:paraId="29762CBD" w14:textId="77777777" w:rsidR="00554FE7" w:rsidRPr="00BA0347" w:rsidRDefault="00554FE7" w:rsidP="00554FE7">
      <w:pPr>
        <w:spacing w:line="360" w:lineRule="auto"/>
        <w:jc w:val="center"/>
        <w:rPr>
          <w:rFonts w:ascii="Arial" w:hAnsi="Arial" w:cs="Arial"/>
          <w:b/>
          <w:color w:val="FF0000"/>
          <w:sz w:val="28"/>
        </w:rPr>
      </w:pPr>
      <w:r w:rsidRPr="00BA0347">
        <w:rPr>
          <w:rFonts w:ascii="Arial" w:hAnsi="Arial" w:cs="Arial"/>
          <w:b/>
          <w:color w:val="FF0000"/>
          <w:sz w:val="28"/>
        </w:rPr>
        <w:t xml:space="preserve">Sperrfrist: 7. Juni 2018, 13:00 MEZ </w:t>
      </w:r>
    </w:p>
    <w:p w14:paraId="359F1B2A" w14:textId="77777777" w:rsidR="00554FE7" w:rsidRPr="00BA0347" w:rsidRDefault="00554FE7" w:rsidP="00554FE7">
      <w:pPr>
        <w:jc w:val="center"/>
        <w:rPr>
          <w:rFonts w:ascii="Arial" w:hAnsi="Arial" w:cs="Arial"/>
          <w:b/>
          <w:sz w:val="28"/>
          <w:szCs w:val="28"/>
        </w:rPr>
      </w:pPr>
    </w:p>
    <w:p w14:paraId="33E1DF31" w14:textId="77777777" w:rsidR="00554FE7" w:rsidRPr="00BA0347" w:rsidRDefault="00554FE7" w:rsidP="00554FE7">
      <w:pPr>
        <w:jc w:val="center"/>
        <w:outlineLvl w:val="0"/>
        <w:rPr>
          <w:rFonts w:ascii="Arial" w:hAnsi="Arial" w:cs="Arial"/>
          <w:b/>
          <w:sz w:val="28"/>
          <w:szCs w:val="28"/>
        </w:rPr>
      </w:pPr>
      <w:r w:rsidRPr="00BA0347">
        <w:rPr>
          <w:rFonts w:ascii="Arial" w:hAnsi="Arial" w:cs="Arial"/>
          <w:b/>
          <w:sz w:val="28"/>
          <w:szCs w:val="28"/>
        </w:rPr>
        <w:t>PRESSEMITTEILUNG</w:t>
      </w:r>
    </w:p>
    <w:p w14:paraId="7B3C38D5" w14:textId="77777777" w:rsidR="00554FE7" w:rsidRPr="00BA0347" w:rsidRDefault="00554FE7" w:rsidP="00554FE7">
      <w:pPr>
        <w:jc w:val="center"/>
        <w:rPr>
          <w:rFonts w:ascii="Arial" w:hAnsi="Arial" w:cs="Arial"/>
          <w:b/>
          <w:sz w:val="28"/>
          <w:szCs w:val="28"/>
        </w:rPr>
      </w:pPr>
    </w:p>
    <w:p w14:paraId="505D4202" w14:textId="77777777" w:rsidR="00554FE7" w:rsidRPr="00335630" w:rsidRDefault="00554FE7" w:rsidP="00554FE7">
      <w:pPr>
        <w:spacing w:line="360" w:lineRule="auto"/>
        <w:jc w:val="center"/>
        <w:rPr>
          <w:rFonts w:ascii="Arial" w:hAnsi="Arial"/>
          <w:sz w:val="28"/>
          <w:szCs w:val="28"/>
        </w:rPr>
      </w:pPr>
      <w:r w:rsidRPr="00335630">
        <w:rPr>
          <w:rFonts w:ascii="Arial" w:hAnsi="Arial" w:cs="Arial"/>
          <w:b/>
          <w:sz w:val="28"/>
          <w:szCs w:val="28"/>
        </w:rPr>
        <w:t>Lasertechnik-Pionierin</w:t>
      </w:r>
      <w:r w:rsidRPr="00335630">
        <w:rPr>
          <w:rFonts w:ascii="Arial" w:hAnsi="Arial" w:cs="Arial"/>
          <w:b/>
          <w:bCs/>
          <w:sz w:val="28"/>
          <w:szCs w:val="28"/>
        </w:rPr>
        <w:t xml:space="preserve"> Ursula Keller erhält Europäischen Erfinderpreis 2018 </w:t>
      </w:r>
      <w:r>
        <w:rPr>
          <w:rFonts w:ascii="Arial" w:hAnsi="Arial" w:cs="Arial"/>
          <w:b/>
          <w:bCs/>
          <w:sz w:val="28"/>
          <w:szCs w:val="28"/>
        </w:rPr>
        <w:t>für ihr Lebenswerk</w:t>
      </w:r>
      <w:r w:rsidRPr="00335630">
        <w:rPr>
          <w:rFonts w:ascii="Arial" w:hAnsi="Arial" w:cs="Arial"/>
          <w:b/>
          <w:bCs/>
          <w:sz w:val="28"/>
          <w:szCs w:val="28"/>
        </w:rPr>
        <w:br/>
      </w:r>
    </w:p>
    <w:p w14:paraId="24BA1FAB" w14:textId="3D2149EF" w:rsidR="00554FE7" w:rsidRPr="00810B3B" w:rsidRDefault="00554FE7" w:rsidP="00554FE7">
      <w:pPr>
        <w:pStyle w:val="ListParagraph"/>
        <w:numPr>
          <w:ilvl w:val="0"/>
          <w:numId w:val="1"/>
        </w:numPr>
        <w:spacing w:line="360" w:lineRule="auto"/>
        <w:rPr>
          <w:rFonts w:ascii="Arial" w:hAnsi="Arial" w:cs="Arial"/>
          <w:b/>
        </w:rPr>
      </w:pPr>
      <w:r w:rsidRPr="00810B3B">
        <w:rPr>
          <w:rFonts w:ascii="Arial" w:hAnsi="Arial" w:cs="Arial"/>
          <w:b/>
        </w:rPr>
        <w:t>Europäisches Patentamt (EPA) ehrt die Schweizer Physikerin, Erfinderin und Professorin Ursula Keller bei der Pr</w:t>
      </w:r>
      <w:r w:rsidR="003E7477">
        <w:rPr>
          <w:rFonts w:ascii="Arial" w:hAnsi="Arial" w:cs="Arial"/>
          <w:b/>
        </w:rPr>
        <w:t>eisverleihung für ihre</w:t>
      </w:r>
      <w:r>
        <w:rPr>
          <w:rFonts w:ascii="Arial" w:hAnsi="Arial" w:cs="Arial"/>
          <w:b/>
        </w:rPr>
        <w:t xml:space="preserve"> wegweisenden</w:t>
      </w:r>
      <w:r w:rsidR="003E7477">
        <w:rPr>
          <w:rFonts w:ascii="Arial" w:hAnsi="Arial" w:cs="Arial"/>
          <w:b/>
        </w:rPr>
        <w:t xml:space="preserve"> Beiträ</w:t>
      </w:r>
      <w:r w:rsidRPr="00810B3B">
        <w:rPr>
          <w:rFonts w:ascii="Arial" w:hAnsi="Arial" w:cs="Arial"/>
          <w:b/>
        </w:rPr>
        <w:t>g</w:t>
      </w:r>
      <w:r w:rsidR="003E7477">
        <w:rPr>
          <w:rFonts w:ascii="Arial" w:hAnsi="Arial" w:cs="Arial"/>
          <w:b/>
        </w:rPr>
        <w:t>e</w:t>
      </w:r>
      <w:r w:rsidRPr="00810B3B">
        <w:rPr>
          <w:rFonts w:ascii="Arial" w:hAnsi="Arial" w:cs="Arial"/>
          <w:b/>
        </w:rPr>
        <w:t xml:space="preserve"> zur Lasertechnologie</w:t>
      </w:r>
    </w:p>
    <w:p w14:paraId="135DADE7" w14:textId="77777777" w:rsidR="00554FE7" w:rsidRPr="00810B3B" w:rsidRDefault="00554FE7" w:rsidP="00554FE7">
      <w:pPr>
        <w:pStyle w:val="ListParagraph"/>
        <w:numPr>
          <w:ilvl w:val="0"/>
          <w:numId w:val="1"/>
        </w:numPr>
        <w:spacing w:line="360" w:lineRule="auto"/>
        <w:rPr>
          <w:rFonts w:ascii="Arial" w:hAnsi="Arial" w:cs="Arial"/>
          <w:b/>
        </w:rPr>
      </w:pPr>
      <w:r w:rsidRPr="00810B3B">
        <w:rPr>
          <w:rFonts w:ascii="Arial" w:hAnsi="Arial" w:cs="Arial"/>
          <w:b/>
        </w:rPr>
        <w:t>Kellers patentierte Erfindungen machten den breiten Einsatz von ultraschnellen Lasern in der Industrie und Medizin möglich</w:t>
      </w:r>
    </w:p>
    <w:p w14:paraId="0BE53509" w14:textId="77777777" w:rsidR="00554FE7" w:rsidRPr="00810B3B" w:rsidRDefault="00554FE7" w:rsidP="00554FE7">
      <w:pPr>
        <w:pStyle w:val="ListParagraph"/>
        <w:numPr>
          <w:ilvl w:val="0"/>
          <w:numId w:val="1"/>
        </w:numPr>
        <w:spacing w:line="360" w:lineRule="auto"/>
        <w:rPr>
          <w:rFonts w:ascii="Arial" w:hAnsi="Arial" w:cs="Arial"/>
          <w:b/>
        </w:rPr>
      </w:pPr>
      <w:r w:rsidRPr="00810B3B">
        <w:rPr>
          <w:rFonts w:ascii="Arial" w:hAnsi="Arial" w:cs="Arial"/>
          <w:b/>
        </w:rPr>
        <w:t>Ihr SESAM-Prinzip wird in nahezu allen marktgängigen ultraschnellen Lasern für die Mikrobearbeitung, Werkstoffverarbeitung und medizinische Chirurgie genutzt</w:t>
      </w:r>
    </w:p>
    <w:p w14:paraId="733063FF" w14:textId="411E27DF" w:rsidR="00554FE7" w:rsidRPr="00810B3B" w:rsidRDefault="00554FE7" w:rsidP="00554FE7">
      <w:pPr>
        <w:pStyle w:val="ListParagraph"/>
        <w:numPr>
          <w:ilvl w:val="0"/>
          <w:numId w:val="1"/>
        </w:numPr>
        <w:spacing w:line="360" w:lineRule="auto"/>
        <w:rPr>
          <w:rFonts w:ascii="Arial" w:hAnsi="Arial" w:cs="Arial"/>
          <w:b/>
        </w:rPr>
      </w:pPr>
      <w:r w:rsidRPr="00810B3B">
        <w:rPr>
          <w:rFonts w:ascii="Arial" w:hAnsi="Arial" w:cs="Arial"/>
          <w:b/>
        </w:rPr>
        <w:t xml:space="preserve">EPA-Präsident Benoît Battistelli: </w:t>
      </w:r>
      <w:r>
        <w:rPr>
          <w:rFonts w:ascii="Arial" w:hAnsi="Arial" w:cs="Arial"/>
          <w:b/>
        </w:rPr>
        <w:t xml:space="preserve">„Ursula Keller </w:t>
      </w:r>
      <w:r w:rsidRPr="00C72A51">
        <w:rPr>
          <w:rFonts w:ascii="Arial" w:hAnsi="Arial" w:cs="Arial"/>
          <w:b/>
        </w:rPr>
        <w:t xml:space="preserve">hat ihre Karriere der Forschung und den Innovationen gewidmet, die neue </w:t>
      </w:r>
      <w:r>
        <w:rPr>
          <w:rFonts w:ascii="Arial" w:hAnsi="Arial" w:cs="Arial"/>
          <w:b/>
        </w:rPr>
        <w:t xml:space="preserve">Wege </w:t>
      </w:r>
      <w:r w:rsidRPr="00C72A51">
        <w:rPr>
          <w:rFonts w:ascii="Arial" w:hAnsi="Arial" w:cs="Arial"/>
          <w:b/>
        </w:rPr>
        <w:t xml:space="preserve">in der Lasertechnologie </w:t>
      </w:r>
      <w:r w:rsidR="00074F50" w:rsidRPr="00C72A51">
        <w:rPr>
          <w:rFonts w:ascii="Arial" w:hAnsi="Arial" w:cs="Arial"/>
          <w:b/>
        </w:rPr>
        <w:t>ein</w:t>
      </w:r>
      <w:r w:rsidR="00074F50">
        <w:rPr>
          <w:rFonts w:ascii="Arial" w:hAnsi="Arial" w:cs="Arial"/>
          <w:b/>
        </w:rPr>
        <w:t>geleitet</w:t>
      </w:r>
      <w:r w:rsidR="00074F50" w:rsidRPr="00C72A51">
        <w:rPr>
          <w:rFonts w:ascii="Arial" w:hAnsi="Arial" w:cs="Arial"/>
          <w:b/>
        </w:rPr>
        <w:t xml:space="preserve"> </w:t>
      </w:r>
      <w:r w:rsidRPr="00C72A51">
        <w:rPr>
          <w:rFonts w:ascii="Arial" w:hAnsi="Arial" w:cs="Arial"/>
          <w:b/>
        </w:rPr>
        <w:t xml:space="preserve">und </w:t>
      </w:r>
      <w:r>
        <w:rPr>
          <w:rFonts w:ascii="Arial" w:hAnsi="Arial" w:cs="Arial"/>
          <w:b/>
        </w:rPr>
        <w:t xml:space="preserve">vollkommen </w:t>
      </w:r>
      <w:r w:rsidRPr="00C72A51">
        <w:rPr>
          <w:rFonts w:ascii="Arial" w:hAnsi="Arial" w:cs="Arial"/>
          <w:b/>
        </w:rPr>
        <w:t xml:space="preserve">neue </w:t>
      </w:r>
      <w:r>
        <w:rPr>
          <w:rFonts w:ascii="Arial" w:hAnsi="Arial" w:cs="Arial"/>
          <w:b/>
        </w:rPr>
        <w:t>Einsatzmöglichkeiten</w:t>
      </w:r>
      <w:r w:rsidRPr="00C72A51">
        <w:rPr>
          <w:rFonts w:ascii="Arial" w:hAnsi="Arial" w:cs="Arial"/>
          <w:b/>
        </w:rPr>
        <w:t xml:space="preserve"> in </w:t>
      </w:r>
      <w:r>
        <w:rPr>
          <w:rFonts w:ascii="Arial" w:hAnsi="Arial" w:cs="Arial"/>
          <w:b/>
        </w:rPr>
        <w:t>einer Vielzahl von Branchen</w:t>
      </w:r>
      <w:r w:rsidRPr="00C72A51">
        <w:rPr>
          <w:rFonts w:ascii="Arial" w:hAnsi="Arial" w:cs="Arial"/>
          <w:b/>
        </w:rPr>
        <w:t xml:space="preserve"> </w:t>
      </w:r>
      <w:r>
        <w:rPr>
          <w:rFonts w:ascii="Arial" w:hAnsi="Arial" w:cs="Arial"/>
          <w:b/>
        </w:rPr>
        <w:t>erschlossen</w:t>
      </w:r>
      <w:r w:rsidR="00074F50">
        <w:rPr>
          <w:rFonts w:ascii="Arial" w:hAnsi="Arial" w:cs="Arial"/>
          <w:b/>
        </w:rPr>
        <w:t xml:space="preserve"> haben</w:t>
      </w:r>
      <w:r>
        <w:rPr>
          <w:rFonts w:ascii="Arial" w:hAnsi="Arial" w:cs="Arial"/>
          <w:b/>
        </w:rPr>
        <w:t>.“</w:t>
      </w:r>
    </w:p>
    <w:p w14:paraId="227923A7" w14:textId="378DC6E1" w:rsidR="00554FE7" w:rsidRDefault="00554FE7" w:rsidP="00554FE7">
      <w:pPr>
        <w:spacing w:line="360" w:lineRule="auto"/>
        <w:rPr>
          <w:rFonts w:ascii="Arial" w:hAnsi="Arial" w:cs="Arial"/>
          <w:color w:val="212121"/>
        </w:rPr>
      </w:pPr>
      <w:r w:rsidRPr="00990B0A">
        <w:rPr>
          <w:rFonts w:ascii="Arial" w:hAnsi="Arial" w:cs="Arial"/>
          <w:b/>
          <w:bCs/>
        </w:rPr>
        <w:br/>
      </w:r>
      <w:r w:rsidRPr="00BA0347">
        <w:rPr>
          <w:rFonts w:ascii="Arial" w:hAnsi="Arial" w:cs="Arial"/>
          <w:b/>
          <w:bCs/>
        </w:rPr>
        <w:t xml:space="preserve">Paris, Saint-Germain-en-Laye/München, 7. </w:t>
      </w:r>
      <w:r w:rsidRPr="00E811E3">
        <w:rPr>
          <w:rFonts w:ascii="Arial" w:hAnsi="Arial" w:cs="Arial"/>
          <w:b/>
          <w:bCs/>
        </w:rPr>
        <w:t xml:space="preserve">Juni 2018 – </w:t>
      </w:r>
      <w:r w:rsidRPr="00E811E3">
        <w:rPr>
          <w:rFonts w:ascii="Arial" w:hAnsi="Arial" w:cs="Arial"/>
          <w:bCs/>
          <w:spacing w:val="-1"/>
        </w:rPr>
        <w:t xml:space="preserve">Das Europäische Patentamt (EPA) </w:t>
      </w:r>
      <w:r>
        <w:rPr>
          <w:rFonts w:ascii="Arial" w:hAnsi="Arial" w:cs="Arial"/>
          <w:bCs/>
          <w:spacing w:val="-1"/>
        </w:rPr>
        <w:t>hat</w:t>
      </w:r>
      <w:r w:rsidRPr="00E811E3">
        <w:rPr>
          <w:rFonts w:ascii="Arial" w:hAnsi="Arial" w:cs="Arial"/>
          <w:bCs/>
          <w:spacing w:val="-1"/>
        </w:rPr>
        <w:t xml:space="preserve"> die Schweizer</w:t>
      </w:r>
      <w:r>
        <w:rPr>
          <w:rFonts w:ascii="Arial" w:hAnsi="Arial" w:cs="Arial"/>
          <w:bCs/>
          <w:spacing w:val="-1"/>
        </w:rPr>
        <w:t xml:space="preserve"> Physikerin, Erfinderin und Professorin Ursula Keller mit dem Europäischen Erfinderpreis geehrt. </w:t>
      </w:r>
      <w:r>
        <w:rPr>
          <w:rFonts w:ascii="Arial" w:hAnsi="Arial" w:cs="Arial"/>
          <w:color w:val="212121"/>
        </w:rPr>
        <w:t xml:space="preserve">Sie wurde </w:t>
      </w:r>
      <w:r w:rsidRPr="006B52C0">
        <w:rPr>
          <w:rFonts w:ascii="Arial" w:hAnsi="Arial" w:cs="Arial"/>
          <w:bCs/>
        </w:rPr>
        <w:t>bei der heutigen Preisverleihung in Paris, Saint-Germain-en-Laye</w:t>
      </w:r>
      <w:r>
        <w:rPr>
          <w:rFonts w:ascii="Arial" w:hAnsi="Arial" w:cs="Arial"/>
          <w:bCs/>
        </w:rPr>
        <w:t>,</w:t>
      </w:r>
      <w:r w:rsidRPr="006B52C0">
        <w:rPr>
          <w:rFonts w:ascii="Arial" w:hAnsi="Arial" w:cs="Arial"/>
          <w:bCs/>
        </w:rPr>
        <w:t xml:space="preserve"> </w:t>
      </w:r>
      <w:r>
        <w:rPr>
          <w:rFonts w:ascii="Arial" w:hAnsi="Arial" w:cs="Arial"/>
          <w:color w:val="212121"/>
        </w:rPr>
        <w:t xml:space="preserve">in der Kategorie „Lebenswerk" – einer von fünf Preiskategorien – ausgezeichnet. </w:t>
      </w:r>
      <w:r w:rsidRPr="00084679">
        <w:rPr>
          <w:rFonts w:ascii="Arial" w:hAnsi="Arial" w:cs="Arial"/>
          <w:color w:val="212121"/>
        </w:rPr>
        <w:t>Im Laufe ihrer mehr</w:t>
      </w:r>
      <w:r w:rsidRPr="00E811E3">
        <w:rPr>
          <w:rFonts w:ascii="Arial" w:hAnsi="Arial" w:cs="Arial"/>
          <w:color w:val="212121"/>
        </w:rPr>
        <w:t xml:space="preserve"> als </w:t>
      </w:r>
      <w:r>
        <w:rPr>
          <w:rFonts w:ascii="Arial" w:hAnsi="Arial" w:cs="Arial"/>
          <w:color w:val="212121"/>
        </w:rPr>
        <w:t xml:space="preserve">30-jährigen Karriere hat sie richtungsweisende </w:t>
      </w:r>
      <w:r w:rsidR="00074F50">
        <w:rPr>
          <w:rFonts w:ascii="Arial" w:hAnsi="Arial" w:cs="Arial"/>
          <w:color w:val="212121"/>
        </w:rPr>
        <w:t>Entwicklungen auf den Weg gebracht,</w:t>
      </w:r>
      <w:r>
        <w:rPr>
          <w:rFonts w:ascii="Arial" w:hAnsi="Arial" w:cs="Arial"/>
          <w:color w:val="212121"/>
        </w:rPr>
        <w:t xml:space="preserve"> darunter den „sättigbaren</w:t>
      </w:r>
      <w:r w:rsidRPr="00711A38">
        <w:rPr>
          <w:rFonts w:ascii="Arial" w:hAnsi="Arial" w:cs="Arial"/>
          <w:color w:val="212121"/>
        </w:rPr>
        <w:t xml:space="preserve"> Halbleiter-Ab</w:t>
      </w:r>
      <w:r>
        <w:rPr>
          <w:rFonts w:ascii="Arial" w:hAnsi="Arial" w:cs="Arial"/>
          <w:color w:val="212121"/>
        </w:rPr>
        <w:t>sorberspiegel“, kurz SESAM (für „Semiconductor Saturable Absorber Mirror</w:t>
      </w:r>
      <w:r w:rsidR="003E4DC1">
        <w:rPr>
          <w:rFonts w:ascii="Arial" w:hAnsi="Arial" w:cs="Arial"/>
          <w:color w:val="212121"/>
        </w:rPr>
        <w:t xml:space="preserve">“) – </w:t>
      </w:r>
      <w:r>
        <w:rPr>
          <w:rFonts w:ascii="Arial" w:hAnsi="Arial" w:cs="Arial"/>
          <w:color w:val="212121"/>
        </w:rPr>
        <w:t>die erste praktische</w:t>
      </w:r>
      <w:r w:rsidRPr="00E811E3">
        <w:rPr>
          <w:rFonts w:ascii="Arial" w:hAnsi="Arial" w:cs="Arial"/>
          <w:color w:val="212121"/>
        </w:rPr>
        <w:t xml:space="preserve"> Methode </w:t>
      </w:r>
      <w:r>
        <w:rPr>
          <w:rFonts w:ascii="Arial" w:hAnsi="Arial" w:cs="Arial"/>
          <w:color w:val="212121"/>
        </w:rPr>
        <w:t>zur Erzeugung ultraschneller P</w:t>
      </w:r>
      <w:r w:rsidRPr="00E811E3">
        <w:rPr>
          <w:rFonts w:ascii="Arial" w:hAnsi="Arial" w:cs="Arial"/>
          <w:color w:val="212121"/>
        </w:rPr>
        <w:t>ulse in Festkörperlasern sowie Lasern</w:t>
      </w:r>
      <w:r>
        <w:rPr>
          <w:rFonts w:ascii="Arial" w:hAnsi="Arial" w:cs="Arial"/>
          <w:color w:val="212121"/>
        </w:rPr>
        <w:t>, die</w:t>
      </w:r>
      <w:r w:rsidRPr="00E811E3">
        <w:rPr>
          <w:rFonts w:ascii="Arial" w:hAnsi="Arial" w:cs="Arial"/>
          <w:color w:val="212121"/>
        </w:rPr>
        <w:t xml:space="preserve"> in der </w:t>
      </w:r>
      <w:r>
        <w:rPr>
          <w:rFonts w:ascii="Arial" w:hAnsi="Arial" w:cs="Arial"/>
          <w:color w:val="212121"/>
        </w:rPr>
        <w:t>Unterhaltungs</w:t>
      </w:r>
      <w:r w:rsidRPr="00E811E3">
        <w:rPr>
          <w:rFonts w:ascii="Arial" w:hAnsi="Arial" w:cs="Arial"/>
          <w:color w:val="212121"/>
        </w:rPr>
        <w:t xml:space="preserve">elektronik und </w:t>
      </w:r>
      <w:r>
        <w:rPr>
          <w:rFonts w:ascii="Arial" w:hAnsi="Arial" w:cs="Arial"/>
          <w:color w:val="212121"/>
        </w:rPr>
        <w:t>der Quantenphysik genutzt werden.</w:t>
      </w:r>
    </w:p>
    <w:p w14:paraId="1C597471" w14:textId="77777777" w:rsidR="00554FE7" w:rsidRDefault="00554FE7" w:rsidP="00554FE7">
      <w:pPr>
        <w:spacing w:line="360" w:lineRule="auto"/>
        <w:rPr>
          <w:rFonts w:ascii="Arial" w:hAnsi="Arial" w:cs="Arial"/>
          <w:color w:val="212121"/>
        </w:rPr>
      </w:pPr>
    </w:p>
    <w:p w14:paraId="2ED4E46D" w14:textId="1B1E64D6" w:rsidR="00554FE7" w:rsidRPr="00990B0A" w:rsidRDefault="00554FE7" w:rsidP="00554FE7">
      <w:pPr>
        <w:spacing w:line="360" w:lineRule="auto"/>
        <w:rPr>
          <w:rFonts w:ascii="Arial" w:hAnsi="Arial" w:cs="Arial"/>
          <w:color w:val="212121"/>
        </w:rPr>
      </w:pPr>
      <w:r w:rsidRPr="00990B0A">
        <w:rPr>
          <w:rFonts w:ascii="Arial" w:hAnsi="Arial" w:cs="Arial"/>
          <w:color w:val="212121"/>
        </w:rPr>
        <w:t xml:space="preserve">„Ursula Keller hat ihre Karriere der Forschung und den Innovationen gewidmet, die neue Wege in der Lasertechnologie </w:t>
      </w:r>
      <w:r w:rsidR="00074F50">
        <w:rPr>
          <w:rFonts w:ascii="Arial" w:hAnsi="Arial" w:cs="Arial"/>
          <w:color w:val="212121"/>
        </w:rPr>
        <w:t>bereitet</w:t>
      </w:r>
      <w:r w:rsidR="00074F50" w:rsidRPr="00990B0A">
        <w:rPr>
          <w:rFonts w:ascii="Arial" w:hAnsi="Arial" w:cs="Arial"/>
          <w:color w:val="212121"/>
        </w:rPr>
        <w:t xml:space="preserve"> </w:t>
      </w:r>
      <w:r w:rsidRPr="00990B0A">
        <w:rPr>
          <w:rFonts w:ascii="Arial" w:hAnsi="Arial" w:cs="Arial"/>
          <w:color w:val="212121"/>
        </w:rPr>
        <w:t xml:space="preserve">und vollkommen neue Einsatzmöglichkeiten in </w:t>
      </w:r>
      <w:r>
        <w:rPr>
          <w:rFonts w:ascii="Arial" w:hAnsi="Arial" w:cs="Arial"/>
          <w:color w:val="212121"/>
        </w:rPr>
        <w:t>einer Vielzahl</w:t>
      </w:r>
      <w:r w:rsidRPr="00990B0A">
        <w:rPr>
          <w:rFonts w:ascii="Arial" w:hAnsi="Arial" w:cs="Arial"/>
          <w:color w:val="212121"/>
        </w:rPr>
        <w:t xml:space="preserve"> von </w:t>
      </w:r>
      <w:r>
        <w:rPr>
          <w:rFonts w:ascii="Arial" w:hAnsi="Arial" w:cs="Arial"/>
          <w:color w:val="212121"/>
        </w:rPr>
        <w:t xml:space="preserve">Branchen wie Elektronik und Automobilherstellung </w:t>
      </w:r>
      <w:r w:rsidRPr="00990B0A">
        <w:rPr>
          <w:rFonts w:ascii="Arial" w:hAnsi="Arial" w:cs="Arial"/>
          <w:color w:val="212121"/>
        </w:rPr>
        <w:t>erschlossen</w:t>
      </w:r>
      <w:r w:rsidR="00074F50">
        <w:rPr>
          <w:rFonts w:ascii="Arial" w:hAnsi="Arial" w:cs="Arial"/>
          <w:color w:val="212121"/>
        </w:rPr>
        <w:t xml:space="preserve"> haben</w:t>
      </w:r>
      <w:r w:rsidRPr="00990B0A">
        <w:rPr>
          <w:rFonts w:ascii="Arial" w:hAnsi="Arial" w:cs="Arial"/>
          <w:color w:val="212121"/>
        </w:rPr>
        <w:t>“</w:t>
      </w:r>
      <w:r>
        <w:rPr>
          <w:rFonts w:ascii="Arial" w:hAnsi="Arial" w:cs="Arial"/>
          <w:color w:val="212121"/>
        </w:rPr>
        <w:t xml:space="preserve">, sagte </w:t>
      </w:r>
      <w:r w:rsidRPr="00990B0A">
        <w:rPr>
          <w:rFonts w:ascii="Arial" w:hAnsi="Arial" w:cs="Arial"/>
          <w:color w:val="212121"/>
        </w:rPr>
        <w:lastRenderedPageBreak/>
        <w:t>EPA-Präsident Benoît Battistelli.</w:t>
      </w:r>
      <w:r>
        <w:rPr>
          <w:rFonts w:ascii="Arial" w:hAnsi="Arial" w:cs="Arial"/>
          <w:color w:val="212121"/>
        </w:rPr>
        <w:t xml:space="preserve"> „Ihre Arbeit unterstreicht Europas führende Rolle im Bereich der ultraschnellen Laser</w:t>
      </w:r>
      <w:r w:rsidR="00E82122">
        <w:rPr>
          <w:rFonts w:ascii="Arial" w:hAnsi="Arial" w:cs="Arial"/>
          <w:color w:val="212121"/>
        </w:rPr>
        <w:t>forschung und -</w:t>
      </w:r>
      <w:r>
        <w:rPr>
          <w:rFonts w:ascii="Arial" w:hAnsi="Arial" w:cs="Arial"/>
          <w:color w:val="212121"/>
        </w:rPr>
        <w:t>implementierung.“</w:t>
      </w:r>
    </w:p>
    <w:p w14:paraId="384BE71D" w14:textId="77777777" w:rsidR="00554FE7" w:rsidRPr="006B52C0" w:rsidRDefault="00554FE7" w:rsidP="00554FE7">
      <w:pPr>
        <w:pStyle w:val="ListParagraph"/>
        <w:spacing w:line="360" w:lineRule="auto"/>
        <w:ind w:left="0"/>
        <w:rPr>
          <w:rFonts w:ascii="Arial" w:hAnsi="Arial" w:cs="Arial"/>
          <w:bCs/>
        </w:rPr>
      </w:pPr>
    </w:p>
    <w:p w14:paraId="14A49525" w14:textId="701A1F5E" w:rsidR="00554FE7" w:rsidRDefault="00165243" w:rsidP="00554FE7">
      <w:pPr>
        <w:spacing w:line="360" w:lineRule="auto"/>
        <w:rPr>
          <w:rFonts w:ascii="Arial" w:hAnsi="Arial" w:cs="Arial"/>
          <w:bCs/>
          <w:color w:val="000000" w:themeColor="text1"/>
        </w:rPr>
      </w:pPr>
      <w:r w:rsidRPr="00E70F8F">
        <w:rPr>
          <w:rFonts w:ascii="Arial" w:hAnsi="Arial" w:cs="Arial"/>
          <w:bCs/>
          <w:color w:val="000000" w:themeColor="text1"/>
        </w:rPr>
        <w:t xml:space="preserve">An der Preisverleihung im </w:t>
      </w:r>
      <w:r w:rsidRPr="00E70F8F">
        <w:rPr>
          <w:rFonts w:ascii="Arial" w:hAnsi="Arial" w:cs="Arial"/>
          <w:bCs/>
          <w:i/>
          <w:color w:val="000000" w:themeColor="text1"/>
        </w:rPr>
        <w:t>Théâtre Alexandre Dumas</w:t>
      </w:r>
      <w:r w:rsidRPr="00E70F8F">
        <w:rPr>
          <w:rFonts w:ascii="Arial" w:hAnsi="Arial" w:cs="Arial"/>
          <w:bCs/>
          <w:color w:val="000000" w:themeColor="text1"/>
        </w:rPr>
        <w:t xml:space="preserve"> nahmen rund 600 Gäste aus den Bereichen Politik, Wirtschaft, geistiges Eigentum und Wissenschaft teil. Der Preis wird jährlich vom EPA verliehen, um herausragende Erfinder aus Europa und der ganzen Welt zu würdigen, die</w:t>
      </w:r>
      <w:r>
        <w:rPr>
          <w:rFonts w:ascii="Arial" w:hAnsi="Arial" w:cs="Arial"/>
          <w:bCs/>
          <w:color w:val="000000" w:themeColor="text1"/>
        </w:rPr>
        <w:t xml:space="preserve"> mit ihrer Erfindung einen </w:t>
      </w:r>
      <w:r w:rsidRPr="00E70F8F">
        <w:rPr>
          <w:rFonts w:ascii="Arial" w:hAnsi="Arial" w:cs="Arial"/>
          <w:bCs/>
          <w:color w:val="000000" w:themeColor="text1"/>
        </w:rPr>
        <w:t>maßgebliche</w:t>
      </w:r>
      <w:r>
        <w:rPr>
          <w:rFonts w:ascii="Arial" w:hAnsi="Arial" w:cs="Arial"/>
          <w:bCs/>
          <w:color w:val="000000" w:themeColor="text1"/>
        </w:rPr>
        <w:t>n</w:t>
      </w:r>
      <w:r w:rsidRPr="00E70F8F">
        <w:rPr>
          <w:rFonts w:ascii="Arial" w:hAnsi="Arial" w:cs="Arial"/>
          <w:bCs/>
          <w:color w:val="000000" w:themeColor="text1"/>
        </w:rPr>
        <w:t xml:space="preserve"> Beitr</w:t>
      </w:r>
      <w:r>
        <w:rPr>
          <w:rFonts w:ascii="Arial" w:hAnsi="Arial" w:cs="Arial"/>
          <w:bCs/>
          <w:color w:val="000000" w:themeColor="text1"/>
        </w:rPr>
        <w:t>ag</w:t>
      </w:r>
      <w:r w:rsidRPr="00E70F8F">
        <w:rPr>
          <w:rFonts w:ascii="Arial" w:hAnsi="Arial" w:cs="Arial"/>
          <w:bCs/>
          <w:color w:val="000000" w:themeColor="text1"/>
        </w:rPr>
        <w:t xml:space="preserve"> zu gesellschaftlicher Entwicklung, technologischem Fortschritt und wirtschaftlichem Wachstum geleistet haben. Die Preisträger wurden von einer unabhängigen, internationalen </w:t>
      </w:r>
      <w:hyperlink r:id="rId10" w:history="1">
        <w:r w:rsidRPr="00524C10">
          <w:rPr>
            <w:rStyle w:val="Hyperlink"/>
            <w:rFonts w:ascii="Arial" w:hAnsi="Arial" w:cs="Arial"/>
            <w:bCs/>
            <w:color w:val="000000" w:themeColor="text1"/>
          </w:rPr>
          <w:t>Jury</w:t>
        </w:r>
      </w:hyperlink>
      <w:r w:rsidRPr="00E70F8F">
        <w:rPr>
          <w:rFonts w:ascii="Arial" w:hAnsi="Arial" w:cs="Arial"/>
          <w:bCs/>
          <w:color w:val="000000" w:themeColor="text1"/>
        </w:rPr>
        <w:t xml:space="preserve"> unter mehr als 500 Erfindern und Erfinder-Teams für die diesjährige Preisverleihung ausgewählt.</w:t>
      </w:r>
    </w:p>
    <w:p w14:paraId="110A6E34" w14:textId="77777777" w:rsidR="00165243" w:rsidRPr="00990B0A" w:rsidRDefault="00165243" w:rsidP="00554FE7">
      <w:pPr>
        <w:spacing w:line="360" w:lineRule="auto"/>
        <w:rPr>
          <w:rFonts w:ascii="Arial" w:hAnsi="Arial" w:cs="Arial"/>
          <w:bCs/>
        </w:rPr>
      </w:pPr>
    </w:p>
    <w:p w14:paraId="08FA6025" w14:textId="780F201C" w:rsidR="00554FE7" w:rsidRPr="006B52C0" w:rsidRDefault="00554FE7" w:rsidP="00554FE7">
      <w:pPr>
        <w:pStyle w:val="ListParagraph"/>
        <w:spacing w:line="360" w:lineRule="auto"/>
        <w:ind w:left="0"/>
        <w:rPr>
          <w:rFonts w:ascii="Arial" w:hAnsi="Arial" w:cs="Arial"/>
          <w:bCs/>
        </w:rPr>
      </w:pPr>
      <w:r>
        <w:rPr>
          <w:rFonts w:ascii="Arial" w:hAnsi="Arial" w:cs="Arial"/>
          <w:bCs/>
        </w:rPr>
        <w:t>Ursula Keller</w:t>
      </w:r>
      <w:r w:rsidRPr="006B52C0">
        <w:rPr>
          <w:rFonts w:ascii="Arial" w:hAnsi="Arial" w:cs="Arial"/>
          <w:bCs/>
        </w:rPr>
        <w:t xml:space="preserve"> ist eine von vier</w:t>
      </w:r>
      <w:bookmarkStart w:id="0" w:name="_GoBack"/>
      <w:bookmarkEnd w:id="0"/>
      <w:r w:rsidRPr="006B52C0">
        <w:rPr>
          <w:rFonts w:ascii="Arial" w:hAnsi="Arial" w:cs="Arial"/>
          <w:bCs/>
        </w:rPr>
        <w:t xml:space="preserve"> Erfinderinnen, die mit dem Europäischen Erfinderpreis 2018 ausgezeichnet wurde</w:t>
      </w:r>
      <w:r w:rsidR="00F46E89">
        <w:rPr>
          <w:rFonts w:ascii="Arial" w:hAnsi="Arial" w:cs="Arial"/>
          <w:bCs/>
        </w:rPr>
        <w:t>n</w:t>
      </w:r>
      <w:r w:rsidRPr="006B52C0">
        <w:rPr>
          <w:rFonts w:ascii="Arial" w:hAnsi="Arial" w:cs="Arial"/>
          <w:bCs/>
        </w:rPr>
        <w:t xml:space="preserve">. </w:t>
      </w:r>
      <w:r w:rsidR="00AE641C">
        <w:rPr>
          <w:rFonts w:ascii="Arial" w:hAnsi="Arial" w:cs="Arial"/>
          <w:bCs/>
        </w:rPr>
        <w:t xml:space="preserve">Seit </w:t>
      </w:r>
      <w:r w:rsidR="00AE641C" w:rsidRPr="006B52C0">
        <w:rPr>
          <w:rFonts w:ascii="Arial" w:hAnsi="Arial" w:cs="Arial"/>
          <w:bCs/>
        </w:rPr>
        <w:t xml:space="preserve">der erstmaligen </w:t>
      </w:r>
      <w:r w:rsidR="00AE641C">
        <w:rPr>
          <w:rFonts w:ascii="Arial" w:hAnsi="Arial" w:cs="Arial"/>
          <w:bCs/>
        </w:rPr>
        <w:t>Vergabe</w:t>
      </w:r>
      <w:r w:rsidR="00AE641C" w:rsidRPr="006B52C0">
        <w:rPr>
          <w:rFonts w:ascii="Arial" w:hAnsi="Arial" w:cs="Arial"/>
          <w:bCs/>
        </w:rPr>
        <w:t xml:space="preserve"> im Jahr 2006</w:t>
      </w:r>
      <w:r w:rsidR="00AE641C">
        <w:rPr>
          <w:rFonts w:ascii="Arial" w:hAnsi="Arial" w:cs="Arial"/>
          <w:bCs/>
        </w:rPr>
        <w:t xml:space="preserve"> </w:t>
      </w:r>
      <w:r w:rsidR="00074F50">
        <w:rPr>
          <w:rFonts w:ascii="Arial" w:hAnsi="Arial" w:cs="Arial"/>
          <w:bCs/>
        </w:rPr>
        <w:t xml:space="preserve">sind </w:t>
      </w:r>
      <w:r w:rsidR="00AE641C">
        <w:rPr>
          <w:rFonts w:ascii="Arial" w:hAnsi="Arial" w:cs="Arial"/>
          <w:bCs/>
        </w:rPr>
        <w:t xml:space="preserve">noch nie so viele Frauen wie in diesem Jahr </w:t>
      </w:r>
      <w:r w:rsidR="00145512">
        <w:rPr>
          <w:rFonts w:ascii="Arial" w:hAnsi="Arial" w:cs="Arial"/>
          <w:bCs/>
        </w:rPr>
        <w:t xml:space="preserve">damit </w:t>
      </w:r>
      <w:r w:rsidR="00AE641C">
        <w:rPr>
          <w:rFonts w:ascii="Arial" w:hAnsi="Arial" w:cs="Arial"/>
          <w:bCs/>
        </w:rPr>
        <w:t>geehrt</w:t>
      </w:r>
      <w:r w:rsidR="00074F50">
        <w:rPr>
          <w:rFonts w:ascii="Arial" w:hAnsi="Arial" w:cs="Arial"/>
          <w:bCs/>
        </w:rPr>
        <w:t xml:space="preserve"> worden</w:t>
      </w:r>
      <w:r w:rsidR="00AE641C">
        <w:rPr>
          <w:rFonts w:ascii="Arial" w:hAnsi="Arial" w:cs="Arial"/>
          <w:bCs/>
        </w:rPr>
        <w:t>.</w:t>
      </w:r>
    </w:p>
    <w:p w14:paraId="08472BA9" w14:textId="77777777" w:rsidR="00554FE7" w:rsidRPr="00A02EA4" w:rsidRDefault="00554FE7" w:rsidP="00554FE7">
      <w:pPr>
        <w:spacing w:line="360" w:lineRule="auto"/>
        <w:rPr>
          <w:rFonts w:ascii="Arial" w:hAnsi="Arial" w:cs="Arial"/>
          <w:b/>
        </w:rPr>
      </w:pPr>
    </w:p>
    <w:p w14:paraId="2D62990F" w14:textId="77777777" w:rsidR="00554FE7" w:rsidRPr="00A02EA4" w:rsidRDefault="00554FE7" w:rsidP="00554FE7">
      <w:pPr>
        <w:rPr>
          <w:rFonts w:ascii="Arial" w:hAnsi="Arial" w:cs="Arial"/>
          <w:b/>
        </w:rPr>
      </w:pPr>
      <w:r w:rsidRPr="00A02EA4">
        <w:rPr>
          <w:rFonts w:ascii="Arial" w:hAnsi="Arial" w:cs="Arial"/>
          <w:b/>
        </w:rPr>
        <w:t xml:space="preserve">Ein Quantensprung im Laserdesign </w:t>
      </w:r>
    </w:p>
    <w:p w14:paraId="3A96A3CD" w14:textId="77777777" w:rsidR="00554FE7" w:rsidRPr="00A02EA4" w:rsidRDefault="00554FE7" w:rsidP="00554FE7">
      <w:pPr>
        <w:rPr>
          <w:rFonts w:ascii="Arial" w:hAnsi="Arial" w:cs="Arial"/>
          <w:lang w:eastAsia="en-GB"/>
        </w:rPr>
      </w:pPr>
    </w:p>
    <w:p w14:paraId="4016B0A9" w14:textId="210C4BEA" w:rsidR="00554FE7" w:rsidRDefault="0002079E" w:rsidP="00554FE7">
      <w:pPr>
        <w:spacing w:line="360" w:lineRule="auto"/>
        <w:rPr>
          <w:rFonts w:ascii="Arial" w:hAnsi="Arial" w:cs="Arial"/>
          <w:lang w:eastAsia="en-GB"/>
        </w:rPr>
      </w:pPr>
      <w:r>
        <w:rPr>
          <w:rFonts w:ascii="Arial" w:hAnsi="Arial" w:cs="Arial"/>
          <w:lang w:eastAsia="en-GB"/>
        </w:rPr>
        <w:t>Während ihrer Zeit in den</w:t>
      </w:r>
      <w:r w:rsidR="00554FE7" w:rsidRPr="00A02EA4">
        <w:rPr>
          <w:rFonts w:ascii="Arial" w:hAnsi="Arial" w:cs="Arial"/>
          <w:lang w:eastAsia="en-GB"/>
        </w:rPr>
        <w:t xml:space="preserve"> AT&amp;T Bell Laboratories in New Jersey in den frühen 1990er-Jahren entwickelte Keller eine praktische Methode, um kontinuierliche Lichtwellen auf ultraschnelle Lichtpulse zu verkürzen.</w:t>
      </w:r>
      <w:r w:rsidR="00554FE7">
        <w:rPr>
          <w:rFonts w:ascii="Arial" w:hAnsi="Arial" w:cs="Arial"/>
          <w:lang w:eastAsia="en-GB"/>
        </w:rPr>
        <w:t xml:space="preserve"> Die</w:t>
      </w:r>
      <w:r w:rsidR="00554FE7" w:rsidRPr="00A02EA4">
        <w:rPr>
          <w:rFonts w:ascii="Arial" w:hAnsi="Arial" w:cs="Arial"/>
          <w:lang w:eastAsia="en-GB"/>
        </w:rPr>
        <w:t xml:space="preserve"> studierte Physiker</w:t>
      </w:r>
      <w:r w:rsidR="00554FE7">
        <w:rPr>
          <w:rFonts w:ascii="Arial" w:hAnsi="Arial" w:cs="Arial"/>
          <w:lang w:eastAsia="en-GB"/>
        </w:rPr>
        <w:t>in</w:t>
      </w:r>
      <w:r w:rsidR="00554FE7" w:rsidRPr="00A02EA4">
        <w:rPr>
          <w:rFonts w:ascii="Arial" w:hAnsi="Arial" w:cs="Arial"/>
          <w:lang w:eastAsia="en-GB"/>
        </w:rPr>
        <w:t xml:space="preserve"> der Stanford University integrierte spezielle reflektierende Halbleiter als Spiegel in einem Lasergerät, um kurze, energiereiche Lichtblitze zu erzeugen.</w:t>
      </w:r>
      <w:r w:rsidR="00554FE7">
        <w:rPr>
          <w:rFonts w:ascii="Arial" w:hAnsi="Arial" w:cs="Arial"/>
          <w:lang w:eastAsia="en-GB"/>
        </w:rPr>
        <w:t xml:space="preserve"> </w:t>
      </w:r>
      <w:r w:rsidR="00554FE7" w:rsidRPr="00A02EA4">
        <w:rPr>
          <w:rFonts w:ascii="Arial" w:hAnsi="Arial" w:cs="Arial"/>
          <w:lang w:eastAsia="en-GB"/>
        </w:rPr>
        <w:t xml:space="preserve">Ihre </w:t>
      </w:r>
      <w:r w:rsidR="00554FE7">
        <w:rPr>
          <w:rFonts w:ascii="Arial" w:hAnsi="Arial" w:cs="Arial"/>
          <w:lang w:eastAsia="en-GB"/>
        </w:rPr>
        <w:t xml:space="preserve">patentierte </w:t>
      </w:r>
      <w:r w:rsidR="00554FE7">
        <w:rPr>
          <w:rFonts w:ascii="Arial" w:hAnsi="Arial" w:cs="Arial"/>
          <w:color w:val="212121"/>
        </w:rPr>
        <w:t>„Semiconductor Saturable Absorber Mirror“ (SESAM)-</w:t>
      </w:r>
      <w:r w:rsidR="00554FE7">
        <w:rPr>
          <w:rFonts w:ascii="Arial" w:hAnsi="Arial" w:cs="Arial"/>
          <w:lang w:eastAsia="en-GB"/>
        </w:rPr>
        <w:t xml:space="preserve">Technik </w:t>
      </w:r>
      <w:r w:rsidR="00554FE7" w:rsidRPr="00A02EA4">
        <w:rPr>
          <w:rFonts w:ascii="Arial" w:hAnsi="Arial" w:cs="Arial"/>
          <w:lang w:eastAsia="en-GB"/>
        </w:rPr>
        <w:t xml:space="preserve">gab den Lasern eine genauere Kontrolle über die Materialbearbeitung und </w:t>
      </w:r>
      <w:r w:rsidR="00554FE7">
        <w:rPr>
          <w:rFonts w:ascii="Arial" w:hAnsi="Arial" w:cs="Arial"/>
          <w:lang w:eastAsia="en-GB"/>
        </w:rPr>
        <w:t>eröffnete</w:t>
      </w:r>
      <w:r w:rsidR="00554FE7" w:rsidRPr="00A02EA4">
        <w:rPr>
          <w:rFonts w:ascii="Arial" w:hAnsi="Arial" w:cs="Arial"/>
          <w:lang w:eastAsia="en-GB"/>
        </w:rPr>
        <w:t xml:space="preserve"> neue Verarbeitungstechniken in Bereichen wie Optoelektronik und Smartphone-Produktion, medizinische Chirurgie und Aut</w:t>
      </w:r>
      <w:r w:rsidR="00554FE7">
        <w:rPr>
          <w:rFonts w:ascii="Arial" w:hAnsi="Arial" w:cs="Arial"/>
          <w:lang w:eastAsia="en-GB"/>
        </w:rPr>
        <w:t xml:space="preserve">omobilherstellung. </w:t>
      </w:r>
      <w:r w:rsidR="00554FE7" w:rsidRPr="00A02EA4">
        <w:rPr>
          <w:rFonts w:ascii="Arial" w:hAnsi="Arial" w:cs="Arial"/>
          <w:lang w:eastAsia="en-GB"/>
        </w:rPr>
        <w:t xml:space="preserve">In ihrer Funktion als Professorin an der Eidgenössischen Technischen Hochschule (ETH) Zürich hat Keller das SESAM-Konzept weiterentwickelt und auch </w:t>
      </w:r>
      <w:r w:rsidR="00554FE7">
        <w:rPr>
          <w:rFonts w:ascii="Arial" w:hAnsi="Arial" w:cs="Arial"/>
          <w:lang w:eastAsia="en-GB"/>
        </w:rPr>
        <w:t xml:space="preserve">hochgenaue </w:t>
      </w:r>
      <w:r w:rsidR="00554FE7" w:rsidRPr="00A02EA4">
        <w:rPr>
          <w:rFonts w:ascii="Arial" w:hAnsi="Arial" w:cs="Arial"/>
          <w:lang w:eastAsia="en-GB"/>
        </w:rPr>
        <w:t>wissenschaftliche</w:t>
      </w:r>
      <w:r w:rsidR="00554FE7">
        <w:rPr>
          <w:rFonts w:ascii="Arial" w:hAnsi="Arial" w:cs="Arial"/>
          <w:lang w:eastAsia="en-GB"/>
        </w:rPr>
        <w:t xml:space="preserve"> Messgeräte </w:t>
      </w:r>
      <w:r w:rsidR="00031C87">
        <w:rPr>
          <w:rFonts w:ascii="Arial" w:hAnsi="Arial" w:cs="Arial"/>
          <w:lang w:eastAsia="en-GB"/>
        </w:rPr>
        <w:t>konzipiert</w:t>
      </w:r>
      <w:r w:rsidR="00554FE7">
        <w:rPr>
          <w:rFonts w:ascii="Arial" w:hAnsi="Arial" w:cs="Arial"/>
          <w:lang w:eastAsia="en-GB"/>
        </w:rPr>
        <w:t xml:space="preserve">, </w:t>
      </w:r>
      <w:r w:rsidR="00554FE7" w:rsidRPr="000F4F7E">
        <w:rPr>
          <w:rFonts w:ascii="Arial" w:hAnsi="Arial" w:cs="Arial"/>
          <w:lang w:eastAsia="en-GB"/>
        </w:rPr>
        <w:t xml:space="preserve">mit denen sich </w:t>
      </w:r>
      <w:r w:rsidR="00554FE7">
        <w:rPr>
          <w:rFonts w:ascii="Arial" w:hAnsi="Arial" w:cs="Arial"/>
          <w:lang w:eastAsia="en-GB"/>
        </w:rPr>
        <w:t>die Grundlagenphysik auf</w:t>
      </w:r>
      <w:r w:rsidR="00554FE7" w:rsidRPr="000F4F7E">
        <w:rPr>
          <w:rFonts w:ascii="Arial" w:hAnsi="Arial" w:cs="Arial"/>
          <w:lang w:eastAsia="en-GB"/>
        </w:rPr>
        <w:t xml:space="preserve"> Quantenebene erforschen </w:t>
      </w:r>
      <w:r w:rsidR="00554FE7">
        <w:rPr>
          <w:rFonts w:ascii="Arial" w:hAnsi="Arial" w:cs="Arial"/>
          <w:lang w:eastAsia="en-GB"/>
        </w:rPr>
        <w:t>lässt.</w:t>
      </w:r>
    </w:p>
    <w:p w14:paraId="41841E48" w14:textId="77777777" w:rsidR="00554FE7" w:rsidRDefault="00554FE7" w:rsidP="00554FE7">
      <w:pPr>
        <w:spacing w:line="360" w:lineRule="auto"/>
        <w:rPr>
          <w:rFonts w:ascii="Arial" w:hAnsi="Arial" w:cs="Arial"/>
          <w:lang w:eastAsia="en-GB"/>
        </w:rPr>
      </w:pPr>
    </w:p>
    <w:p w14:paraId="048A96A9" w14:textId="699630FA" w:rsidR="00554FE7" w:rsidRDefault="00554FE7" w:rsidP="00554FE7">
      <w:pPr>
        <w:spacing w:line="360" w:lineRule="auto"/>
        <w:rPr>
          <w:rFonts w:ascii="Arial" w:hAnsi="Arial" w:cs="Arial"/>
          <w:lang w:eastAsia="en-GB"/>
        </w:rPr>
      </w:pPr>
      <w:r w:rsidRPr="00C713ED">
        <w:rPr>
          <w:rFonts w:ascii="Arial" w:hAnsi="Arial" w:cs="Arial"/>
          <w:lang w:eastAsia="en-GB"/>
        </w:rPr>
        <w:t xml:space="preserve">Ursula Keller hat nicht nur dazu beigetragen, den </w:t>
      </w:r>
      <w:r>
        <w:rPr>
          <w:rFonts w:ascii="Arial" w:hAnsi="Arial" w:cs="Arial"/>
          <w:lang w:eastAsia="en-GB"/>
        </w:rPr>
        <w:t>Einsatz von Lasern neu zu definieren</w:t>
      </w:r>
      <w:r w:rsidR="00844816">
        <w:rPr>
          <w:rFonts w:ascii="Arial" w:hAnsi="Arial" w:cs="Arial"/>
          <w:lang w:eastAsia="en-GB"/>
        </w:rPr>
        <w:t>.</w:t>
      </w:r>
      <w:r w:rsidR="00E941CB">
        <w:rPr>
          <w:rFonts w:ascii="Arial" w:hAnsi="Arial" w:cs="Arial"/>
          <w:lang w:eastAsia="en-GB"/>
        </w:rPr>
        <w:t xml:space="preserve"> Sie </w:t>
      </w:r>
      <w:r w:rsidRPr="00C713ED">
        <w:rPr>
          <w:rFonts w:ascii="Arial" w:hAnsi="Arial" w:cs="Arial"/>
          <w:lang w:eastAsia="en-GB"/>
        </w:rPr>
        <w:t xml:space="preserve">hat auch </w:t>
      </w:r>
      <w:r w:rsidR="00844816">
        <w:rPr>
          <w:rFonts w:ascii="Arial" w:hAnsi="Arial" w:cs="Arial"/>
          <w:lang w:eastAsia="en-GB"/>
        </w:rPr>
        <w:t xml:space="preserve">Barrieren für Forscherinnen </w:t>
      </w:r>
      <w:r w:rsidRPr="00C713ED">
        <w:rPr>
          <w:rFonts w:ascii="Arial" w:hAnsi="Arial" w:cs="Arial"/>
          <w:lang w:eastAsia="en-GB"/>
        </w:rPr>
        <w:t xml:space="preserve">abgebaut. Ihre </w:t>
      </w:r>
      <w:r w:rsidR="00074F50">
        <w:rPr>
          <w:rFonts w:ascii="Arial" w:hAnsi="Arial" w:cs="Arial"/>
          <w:lang w:eastAsia="en-GB"/>
        </w:rPr>
        <w:t>kontinuierlichen</w:t>
      </w:r>
      <w:r w:rsidR="00074F50" w:rsidRPr="00C713ED">
        <w:rPr>
          <w:rFonts w:ascii="Arial" w:hAnsi="Arial" w:cs="Arial"/>
          <w:lang w:eastAsia="en-GB"/>
        </w:rPr>
        <w:t xml:space="preserve"> </w:t>
      </w:r>
      <w:r w:rsidRPr="00C713ED">
        <w:rPr>
          <w:rFonts w:ascii="Arial" w:hAnsi="Arial" w:cs="Arial"/>
          <w:lang w:eastAsia="en-GB"/>
        </w:rPr>
        <w:t xml:space="preserve">Fortschritte in der Lasertechnologie haben sie zu einer </w:t>
      </w:r>
      <w:r w:rsidRPr="00B73906">
        <w:rPr>
          <w:rFonts w:ascii="Arial" w:hAnsi="Arial" w:cs="Arial"/>
          <w:lang w:eastAsia="en-GB"/>
        </w:rPr>
        <w:t>weltweiten Autorität auf</w:t>
      </w:r>
      <w:r w:rsidRPr="00C713ED">
        <w:rPr>
          <w:rFonts w:ascii="Arial" w:hAnsi="Arial" w:cs="Arial"/>
          <w:lang w:eastAsia="en-GB"/>
        </w:rPr>
        <w:t xml:space="preserve"> dem Gebiet der ultraschnellen Photonik gemacht. In ihrem ETH-Labor betreut sie die nächste</w:t>
      </w:r>
      <w:r>
        <w:rPr>
          <w:rFonts w:ascii="Arial" w:hAnsi="Arial" w:cs="Arial"/>
          <w:lang w:eastAsia="en-GB"/>
        </w:rPr>
        <w:t xml:space="preserve"> Generation von Laserforschern –</w:t>
      </w:r>
      <w:r w:rsidRPr="00C713ED">
        <w:rPr>
          <w:rFonts w:ascii="Arial" w:hAnsi="Arial" w:cs="Arial"/>
          <w:lang w:eastAsia="en-GB"/>
        </w:rPr>
        <w:t xml:space="preserve"> von denen</w:t>
      </w:r>
      <w:r>
        <w:rPr>
          <w:rFonts w:ascii="Arial" w:hAnsi="Arial" w:cs="Arial"/>
          <w:lang w:eastAsia="en-GB"/>
        </w:rPr>
        <w:t xml:space="preserve"> bereits viele </w:t>
      </w:r>
      <w:r w:rsidRPr="00C713ED">
        <w:rPr>
          <w:rFonts w:ascii="Arial" w:hAnsi="Arial" w:cs="Arial"/>
          <w:lang w:eastAsia="en-GB"/>
        </w:rPr>
        <w:t>Profe</w:t>
      </w:r>
      <w:r>
        <w:rPr>
          <w:rFonts w:ascii="Arial" w:hAnsi="Arial" w:cs="Arial"/>
          <w:lang w:eastAsia="en-GB"/>
        </w:rPr>
        <w:t xml:space="preserve">ssoren und Start-up-Unternehmer sind </w:t>
      </w:r>
      <w:r w:rsidR="00AE641C">
        <w:rPr>
          <w:rFonts w:ascii="Arial" w:hAnsi="Arial" w:cs="Arial"/>
          <w:lang w:eastAsia="en-GB"/>
        </w:rPr>
        <w:t>–</w:t>
      </w:r>
      <w:r w:rsidRPr="00C713ED">
        <w:rPr>
          <w:rFonts w:ascii="Arial" w:hAnsi="Arial" w:cs="Arial"/>
          <w:lang w:eastAsia="en-GB"/>
        </w:rPr>
        <w:t xml:space="preserve"> und öffnet Frauen</w:t>
      </w:r>
      <w:r>
        <w:rPr>
          <w:rFonts w:ascii="Arial" w:hAnsi="Arial" w:cs="Arial"/>
          <w:lang w:eastAsia="en-GB"/>
        </w:rPr>
        <w:t xml:space="preserve"> die Tür </w:t>
      </w:r>
      <w:r w:rsidR="00E941CB">
        <w:rPr>
          <w:rFonts w:ascii="Arial" w:hAnsi="Arial" w:cs="Arial"/>
          <w:lang w:eastAsia="en-GB"/>
        </w:rPr>
        <w:t>zur</w:t>
      </w:r>
      <w:r w:rsidRPr="00C713ED">
        <w:rPr>
          <w:rFonts w:ascii="Arial" w:hAnsi="Arial" w:cs="Arial"/>
          <w:lang w:eastAsia="en-GB"/>
        </w:rPr>
        <w:t xml:space="preserve"> Wissenschaft.</w:t>
      </w:r>
    </w:p>
    <w:p w14:paraId="53C29774" w14:textId="77777777" w:rsidR="00554FE7" w:rsidRDefault="00554FE7" w:rsidP="00554FE7">
      <w:pPr>
        <w:spacing w:line="360" w:lineRule="auto"/>
        <w:rPr>
          <w:rFonts w:ascii="Arial" w:hAnsi="Arial" w:cs="Arial"/>
          <w:lang w:eastAsia="en-GB"/>
        </w:rPr>
      </w:pPr>
    </w:p>
    <w:p w14:paraId="6B39109C" w14:textId="0D2F72F7" w:rsidR="00554FE7" w:rsidRDefault="00554FE7" w:rsidP="00554FE7">
      <w:pPr>
        <w:spacing w:line="360" w:lineRule="auto"/>
        <w:rPr>
          <w:rFonts w:ascii="Arial" w:hAnsi="Arial" w:cs="Arial"/>
          <w:lang w:eastAsia="en-GB"/>
        </w:rPr>
      </w:pPr>
      <w:r w:rsidRPr="00C713ED">
        <w:rPr>
          <w:rFonts w:ascii="Arial" w:hAnsi="Arial" w:cs="Arial"/>
          <w:lang w:eastAsia="en-GB"/>
        </w:rPr>
        <w:lastRenderedPageBreak/>
        <w:t>Kellers Arbeit hat in vielen</w:t>
      </w:r>
      <w:r>
        <w:rPr>
          <w:rFonts w:ascii="Arial" w:hAnsi="Arial" w:cs="Arial"/>
          <w:lang w:eastAsia="en-GB"/>
        </w:rPr>
        <w:t xml:space="preserve"> Branchen </w:t>
      </w:r>
      <w:r w:rsidR="00E941CB">
        <w:rPr>
          <w:rFonts w:ascii="Arial" w:hAnsi="Arial" w:cs="Arial"/>
          <w:lang w:eastAsia="en-GB"/>
        </w:rPr>
        <w:t xml:space="preserve">nachhaltig Eindruck </w:t>
      </w:r>
      <w:r>
        <w:rPr>
          <w:rFonts w:ascii="Arial" w:hAnsi="Arial" w:cs="Arial"/>
          <w:lang w:eastAsia="en-GB"/>
        </w:rPr>
        <w:t>hinterlassen. „</w:t>
      </w:r>
      <w:r w:rsidRPr="00C713ED">
        <w:rPr>
          <w:rFonts w:ascii="Arial" w:hAnsi="Arial" w:cs="Arial"/>
          <w:lang w:eastAsia="en-GB"/>
        </w:rPr>
        <w:t xml:space="preserve">Es gibt kaum etwas, das nicht mit </w:t>
      </w:r>
      <w:r>
        <w:rPr>
          <w:rFonts w:ascii="Arial" w:hAnsi="Arial" w:cs="Arial"/>
          <w:lang w:eastAsia="en-GB"/>
        </w:rPr>
        <w:t>kurzpulsigen Lasern weiterverarbeitet wird</w:t>
      </w:r>
      <w:r w:rsidR="00E941CB">
        <w:rPr>
          <w:rFonts w:ascii="Arial" w:hAnsi="Arial" w:cs="Arial"/>
          <w:lang w:eastAsia="en-GB"/>
        </w:rPr>
        <w:t>,</w:t>
      </w:r>
      <w:r>
        <w:rPr>
          <w:rFonts w:ascii="Arial" w:hAnsi="Arial" w:cs="Arial"/>
          <w:lang w:eastAsia="en-GB"/>
        </w:rPr>
        <w:t xml:space="preserve"> und es werden immer mehr Anwendungen</w:t>
      </w:r>
      <w:r w:rsidRPr="00C713ED">
        <w:rPr>
          <w:rFonts w:ascii="Arial" w:hAnsi="Arial" w:cs="Arial"/>
          <w:lang w:eastAsia="en-GB"/>
        </w:rPr>
        <w:t>", sagt sie. Ultraschnelle Laser machen bereits 20</w:t>
      </w:r>
      <w:r>
        <w:rPr>
          <w:rFonts w:ascii="Arial" w:hAnsi="Arial" w:cs="Arial"/>
          <w:lang w:eastAsia="en-GB"/>
        </w:rPr>
        <w:t xml:space="preserve"> Prozent</w:t>
      </w:r>
      <w:r w:rsidRPr="00C713ED">
        <w:rPr>
          <w:rFonts w:ascii="Arial" w:hAnsi="Arial" w:cs="Arial"/>
          <w:lang w:eastAsia="en-GB"/>
        </w:rPr>
        <w:t xml:space="preserve"> des weltweiten Lasermarktes aus und ge</w:t>
      </w:r>
      <w:r>
        <w:rPr>
          <w:rFonts w:ascii="Arial" w:hAnsi="Arial" w:cs="Arial"/>
          <w:lang w:eastAsia="en-GB"/>
        </w:rPr>
        <w:t xml:space="preserve">nerierten 2017 </w:t>
      </w:r>
      <w:r w:rsidR="004540D9">
        <w:rPr>
          <w:rFonts w:ascii="Arial" w:hAnsi="Arial" w:cs="Arial"/>
          <w:lang w:eastAsia="en-GB"/>
        </w:rPr>
        <w:t xml:space="preserve">einen Umsatz von </w:t>
      </w:r>
      <w:r>
        <w:rPr>
          <w:rFonts w:ascii="Arial" w:hAnsi="Arial" w:cs="Arial"/>
          <w:lang w:eastAsia="en-GB"/>
        </w:rPr>
        <w:t>rund 2,2 Milliarden Euro. Kellers Arbeit hat</w:t>
      </w:r>
      <w:r w:rsidRPr="00C713ED">
        <w:rPr>
          <w:rFonts w:ascii="Arial" w:hAnsi="Arial" w:cs="Arial"/>
          <w:lang w:eastAsia="en-GB"/>
        </w:rPr>
        <w:t xml:space="preserve"> dazu beigetragen, dass Europa eine führende Rolle auf dem Gebiet der ultraschnellen Laser</w:t>
      </w:r>
      <w:r>
        <w:rPr>
          <w:rFonts w:ascii="Arial" w:hAnsi="Arial" w:cs="Arial"/>
          <w:lang w:eastAsia="en-GB"/>
        </w:rPr>
        <w:t>-E</w:t>
      </w:r>
      <w:r w:rsidRPr="00C713ED">
        <w:rPr>
          <w:rFonts w:ascii="Arial" w:hAnsi="Arial" w:cs="Arial"/>
          <w:lang w:eastAsia="en-GB"/>
        </w:rPr>
        <w:t>ntwicklung spielt.</w:t>
      </w:r>
      <w:r>
        <w:rPr>
          <w:rFonts w:ascii="Arial" w:hAnsi="Arial" w:cs="Arial"/>
          <w:lang w:eastAsia="en-GB"/>
        </w:rPr>
        <w:t xml:space="preserve"> Nahezu drei Viertel aller hochintensiven (Petawatt-Kategorie), ultraschnellen Laser sind in Europa zu finden – unter anderem dank eines Konsortiums führender Institute und Unternehmen wie der ETH Zürich.</w:t>
      </w:r>
    </w:p>
    <w:p w14:paraId="073F17DA" w14:textId="77777777" w:rsidR="00554FE7" w:rsidRDefault="00554FE7" w:rsidP="00554FE7">
      <w:pPr>
        <w:spacing w:line="360" w:lineRule="auto"/>
        <w:rPr>
          <w:rFonts w:ascii="Arial" w:hAnsi="Arial" w:cs="Arial"/>
          <w:lang w:eastAsia="en-GB"/>
        </w:rPr>
      </w:pPr>
    </w:p>
    <w:p w14:paraId="1A82BE52" w14:textId="77777777" w:rsidR="00554FE7" w:rsidRPr="000F4F7E" w:rsidRDefault="00554FE7" w:rsidP="00554FE7">
      <w:pPr>
        <w:spacing w:line="360" w:lineRule="auto"/>
        <w:rPr>
          <w:rFonts w:ascii="Arial" w:hAnsi="Arial" w:cs="Arial"/>
          <w:lang w:eastAsia="en-GB"/>
        </w:rPr>
      </w:pPr>
    </w:p>
    <w:p w14:paraId="24CC0524" w14:textId="77777777" w:rsidR="00554FE7" w:rsidRPr="006B52C0" w:rsidRDefault="00554FE7" w:rsidP="00554FE7">
      <w:pPr>
        <w:pStyle w:val="NormalWeb"/>
        <w:spacing w:line="360" w:lineRule="auto"/>
        <w:rPr>
          <w:rFonts w:ascii="Arial" w:hAnsi="Arial" w:cs="Arial"/>
          <w:sz w:val="22"/>
          <w:szCs w:val="22"/>
        </w:rPr>
      </w:pPr>
      <w:r w:rsidRPr="006B52C0">
        <w:rPr>
          <w:rFonts w:ascii="Arial" w:hAnsi="Arial" w:cs="Arial"/>
          <w:b/>
          <w:bCs/>
          <w:sz w:val="22"/>
          <w:szCs w:val="22"/>
        </w:rPr>
        <w:t xml:space="preserve">Medienmaterial zu </w:t>
      </w:r>
      <w:r>
        <w:rPr>
          <w:rFonts w:ascii="Arial" w:hAnsi="Arial" w:cs="Arial"/>
          <w:b/>
          <w:bCs/>
          <w:sz w:val="22"/>
          <w:szCs w:val="22"/>
        </w:rPr>
        <w:t>Ursula Keller</w:t>
      </w:r>
    </w:p>
    <w:p w14:paraId="41EDF624" w14:textId="77777777" w:rsidR="00554FE7" w:rsidRPr="006B52C0" w:rsidRDefault="006F2A1F" w:rsidP="00554FE7">
      <w:pPr>
        <w:numPr>
          <w:ilvl w:val="0"/>
          <w:numId w:val="5"/>
        </w:numPr>
        <w:shd w:val="clear" w:color="auto" w:fill="FFFFFF"/>
        <w:spacing w:after="120" w:line="345" w:lineRule="atLeast"/>
        <w:ind w:left="0"/>
        <w:rPr>
          <w:rFonts w:ascii="Arial" w:hAnsi="Arial" w:cs="Arial"/>
        </w:rPr>
      </w:pPr>
      <w:hyperlink r:id="rId11" w:history="1">
        <w:r w:rsidR="00554FE7" w:rsidRPr="0003556D">
          <w:rPr>
            <w:rStyle w:val="Hyperlink"/>
            <w:rFonts w:ascii="Arial" w:hAnsi="Arial" w:cs="Arial"/>
            <w:b/>
            <w:bCs/>
          </w:rPr>
          <w:t>Kurzfilm über die Erfinderin</w:t>
        </w:r>
        <w:r w:rsidR="00554FE7" w:rsidRPr="0003556D">
          <w:rPr>
            <w:rStyle w:val="Hyperlink"/>
            <w:rFonts w:ascii="Arial" w:hAnsi="Arial" w:cs="Arial"/>
          </w:rPr>
          <w:t> </w:t>
        </w:r>
      </w:hyperlink>
      <w:r w:rsidR="00554FE7" w:rsidRPr="006B52C0">
        <w:rPr>
          <w:rFonts w:ascii="Arial" w:hAnsi="Arial" w:cs="Arial"/>
        </w:rPr>
        <w:t>(YouTube)</w:t>
      </w:r>
    </w:p>
    <w:p w14:paraId="6108A888" w14:textId="77777777" w:rsidR="00554FE7" w:rsidRPr="006B52C0" w:rsidRDefault="00554FE7" w:rsidP="00554FE7">
      <w:pPr>
        <w:numPr>
          <w:ilvl w:val="0"/>
          <w:numId w:val="5"/>
        </w:numPr>
        <w:shd w:val="clear" w:color="auto" w:fill="FFFFFF"/>
        <w:spacing w:after="120" w:line="345" w:lineRule="atLeast"/>
        <w:ind w:left="0"/>
        <w:rPr>
          <w:rFonts w:ascii="Arial" w:hAnsi="Arial" w:cs="Arial"/>
        </w:rPr>
      </w:pPr>
      <w:r w:rsidRPr="006B52C0">
        <w:rPr>
          <w:rFonts w:ascii="Arial" w:hAnsi="Arial" w:cs="Arial"/>
          <w:b/>
        </w:rPr>
        <w:t>Download von Videos in Übertragungsqualität (HD):</w:t>
      </w:r>
      <w:r w:rsidRPr="006B52C0">
        <w:rPr>
          <w:rFonts w:ascii="Arial" w:hAnsi="Arial" w:cs="Arial"/>
        </w:rPr>
        <w:t> </w:t>
      </w:r>
      <w:hyperlink r:id="rId12" w:history="1">
        <w:r w:rsidRPr="0003556D">
          <w:rPr>
            <w:rStyle w:val="Hyperlink"/>
            <w:rFonts w:ascii="Arial" w:hAnsi="Arial" w:cs="Arial"/>
            <w:b/>
            <w:bCs/>
          </w:rPr>
          <w:t>Deutsche Synchronisation</w:t>
        </w:r>
      </w:hyperlink>
      <w:r w:rsidRPr="006B52C0">
        <w:rPr>
          <w:rFonts w:ascii="Arial" w:hAnsi="Arial" w:cs="Arial"/>
        </w:rPr>
        <w:t>, </w:t>
      </w:r>
      <w:hyperlink r:id="rId13" w:history="1">
        <w:r w:rsidRPr="0003556D">
          <w:rPr>
            <w:rStyle w:val="Hyperlink"/>
            <w:rFonts w:ascii="Arial" w:hAnsi="Arial" w:cs="Arial"/>
            <w:b/>
            <w:bCs/>
          </w:rPr>
          <w:t>B-roll</w:t>
        </w:r>
      </w:hyperlink>
      <w:r w:rsidRPr="006B52C0">
        <w:rPr>
          <w:rFonts w:ascii="Arial" w:hAnsi="Arial" w:cs="Arial"/>
        </w:rPr>
        <w:t> und </w:t>
      </w:r>
      <w:hyperlink r:id="rId14" w:history="1">
        <w:r w:rsidRPr="0003556D">
          <w:rPr>
            <w:rStyle w:val="Hyperlink"/>
            <w:rFonts w:ascii="Arial" w:hAnsi="Arial" w:cs="Arial"/>
            <w:b/>
            <w:bCs/>
          </w:rPr>
          <w:t>cleanfeed</w:t>
        </w:r>
      </w:hyperlink>
      <w:r w:rsidRPr="006B52C0">
        <w:rPr>
          <w:rFonts w:ascii="Arial" w:hAnsi="Arial" w:cs="Arial"/>
        </w:rPr>
        <w:t> (EPA-Media-Center)</w:t>
      </w:r>
    </w:p>
    <w:p w14:paraId="24364100" w14:textId="77777777" w:rsidR="00554FE7" w:rsidRPr="0003556D" w:rsidRDefault="006F2A1F" w:rsidP="00554FE7">
      <w:pPr>
        <w:pStyle w:val="Body"/>
        <w:numPr>
          <w:ilvl w:val="0"/>
          <w:numId w:val="7"/>
        </w:numPr>
        <w:shd w:val="clear" w:color="auto" w:fill="FFFFFF"/>
        <w:spacing w:after="120" w:line="345" w:lineRule="atLeast"/>
        <w:ind w:left="0"/>
        <w:rPr>
          <w:rStyle w:val="Hyperlink2"/>
          <w:b w:val="0"/>
          <w:color w:val="auto"/>
        </w:rPr>
      </w:pPr>
      <w:hyperlink r:id="rId15" w:history="1">
        <w:r w:rsidR="00554FE7" w:rsidRPr="0003556D">
          <w:rPr>
            <w:rStyle w:val="Hyperlink"/>
            <w:rFonts w:ascii="Arial" w:eastAsia="Arial" w:hAnsi="Arial" w:cs="Arial"/>
            <w:b/>
            <w:color w:val="auto"/>
            <w:u w:color="0B2A43"/>
          </w:rPr>
          <w:t>Weiteres Foto- und Video-Material</w:t>
        </w:r>
      </w:hyperlink>
    </w:p>
    <w:p w14:paraId="50685D70" w14:textId="77777777" w:rsidR="00554FE7" w:rsidRPr="0003556D" w:rsidRDefault="006F2A1F" w:rsidP="00554FE7">
      <w:pPr>
        <w:pStyle w:val="Body"/>
        <w:numPr>
          <w:ilvl w:val="0"/>
          <w:numId w:val="7"/>
        </w:numPr>
        <w:shd w:val="clear" w:color="auto" w:fill="FFFFFF"/>
        <w:spacing w:after="120" w:line="345" w:lineRule="atLeast"/>
        <w:ind w:left="0"/>
        <w:rPr>
          <w:rStyle w:val="Hyperlink2"/>
          <w:b w:val="0"/>
          <w:bCs w:val="0"/>
          <w:color w:val="auto"/>
          <w:sz w:val="23"/>
          <w:szCs w:val="23"/>
        </w:rPr>
      </w:pPr>
      <w:hyperlink r:id="rId16" w:history="1">
        <w:r w:rsidR="00554FE7" w:rsidRPr="0003556D">
          <w:rPr>
            <w:rStyle w:val="Hyperlink"/>
            <w:rFonts w:ascii="Arial" w:eastAsia="Arial" w:hAnsi="Arial" w:cs="Arial"/>
            <w:b/>
            <w:color w:val="auto"/>
            <w:u w:color="0B2A43"/>
          </w:rPr>
          <w:t>Lesen Sie mehr über die Erfinderin</w:t>
        </w:r>
      </w:hyperlink>
    </w:p>
    <w:p w14:paraId="4ED5739E" w14:textId="77777777" w:rsidR="00554FE7" w:rsidRPr="006B52C0" w:rsidRDefault="00554FE7" w:rsidP="00554FE7">
      <w:pPr>
        <w:pStyle w:val="Body"/>
        <w:numPr>
          <w:ilvl w:val="0"/>
          <w:numId w:val="7"/>
        </w:numPr>
        <w:shd w:val="clear" w:color="auto" w:fill="FFFFFF"/>
        <w:spacing w:after="120" w:line="345" w:lineRule="atLeast"/>
        <w:ind w:left="0"/>
        <w:rPr>
          <w:rStyle w:val="Hyperlink"/>
          <w:rFonts w:ascii="Arial" w:hAnsi="Arial" w:cs="Arial"/>
          <w:color w:val="auto"/>
          <w:sz w:val="23"/>
          <w:szCs w:val="23"/>
        </w:rPr>
      </w:pPr>
      <w:r w:rsidRPr="006B52C0">
        <w:rPr>
          <w:rFonts w:ascii="Arial" w:hAnsi="Arial" w:cs="Arial"/>
          <w:b/>
          <w:bCs/>
        </w:rPr>
        <w:t>Ein Blick auf die Patente</w:t>
      </w:r>
      <w:r w:rsidRPr="006B52C0">
        <w:rPr>
          <w:rFonts w:ascii="Arial" w:hAnsi="Arial" w:cs="Arial"/>
        </w:rPr>
        <w:t xml:space="preserve">: </w:t>
      </w:r>
      <w:hyperlink r:id="rId17" w:history="1">
        <w:r w:rsidRPr="00232499">
          <w:rPr>
            <w:rStyle w:val="Hyperlink"/>
            <w:rFonts w:ascii="Arial" w:hAnsi="Arial" w:cs="Arial"/>
          </w:rPr>
          <w:t>EP1735681</w:t>
        </w:r>
      </w:hyperlink>
      <w:r w:rsidRPr="00232499">
        <w:rPr>
          <w:rFonts w:ascii="Arial" w:hAnsi="Arial" w:cs="Arial"/>
        </w:rPr>
        <w:t xml:space="preserve">, </w:t>
      </w:r>
      <w:hyperlink r:id="rId18" w:history="1">
        <w:r w:rsidRPr="00232499">
          <w:rPr>
            <w:rStyle w:val="Hyperlink"/>
            <w:rFonts w:ascii="Arial" w:hAnsi="Arial" w:cs="Arial"/>
          </w:rPr>
          <w:t>EP1456916</w:t>
        </w:r>
      </w:hyperlink>
      <w:r w:rsidRPr="0003556D">
        <w:rPr>
          <w:rStyle w:val="Hyperlink"/>
          <w:rFonts w:ascii="Arial" w:hAnsi="Arial" w:cs="Arial"/>
          <w:b/>
        </w:rPr>
        <w:t xml:space="preserve"> </w:t>
      </w:r>
      <w:r w:rsidRPr="006B52C0">
        <w:rPr>
          <w:rStyle w:val="Hyperlink"/>
          <w:rFonts w:ascii="Arial" w:hAnsi="Arial" w:cs="Arial"/>
          <w:b/>
        </w:rPr>
        <w:br/>
      </w:r>
    </w:p>
    <w:tbl>
      <w:tblPr>
        <w:tblW w:w="8355" w:type="dxa"/>
        <w:tblInd w:w="108" w:type="dxa"/>
        <w:shd w:val="clear" w:color="auto" w:fill="CED7E7"/>
        <w:tblCellMar>
          <w:left w:w="0" w:type="dxa"/>
          <w:right w:w="0" w:type="dxa"/>
        </w:tblCellMar>
        <w:tblLook w:val="04A0" w:firstRow="1" w:lastRow="0" w:firstColumn="1" w:lastColumn="0" w:noHBand="0" w:noVBand="1"/>
      </w:tblPr>
      <w:tblGrid>
        <w:gridCol w:w="8355"/>
      </w:tblGrid>
      <w:tr w:rsidR="00554FE7" w:rsidRPr="006B52C0" w14:paraId="2E365110" w14:textId="77777777" w:rsidTr="00A75F6B">
        <w:trPr>
          <w:trHeight w:val="280"/>
        </w:trPr>
        <w:tc>
          <w:tcPr>
            <w:tcW w:w="8355" w:type="dxa"/>
            <w:tcBorders>
              <w:top w:val="nil"/>
              <w:left w:val="nil"/>
              <w:bottom w:val="single" w:sz="8" w:space="0" w:color="37414E"/>
              <w:right w:val="nil"/>
            </w:tcBorders>
            <w:shd w:val="clear" w:color="auto" w:fill="FFFFFF"/>
            <w:tcMar>
              <w:top w:w="80" w:type="dxa"/>
              <w:left w:w="80" w:type="dxa"/>
              <w:bottom w:w="80" w:type="dxa"/>
              <w:right w:w="80" w:type="dxa"/>
            </w:tcMar>
            <w:hideMark/>
          </w:tcPr>
          <w:p w14:paraId="6DC15DBF" w14:textId="77777777" w:rsidR="00554FE7" w:rsidRPr="006B52C0" w:rsidRDefault="00554FE7" w:rsidP="00A75F6B">
            <w:pPr>
              <w:pStyle w:val="Heading3"/>
              <w:spacing w:before="0" w:after="150" w:line="345" w:lineRule="atLeast"/>
              <w:rPr>
                <w:rFonts w:eastAsia="Times New Roman"/>
                <w:color w:val="auto"/>
                <w:highlight w:val="yellow"/>
              </w:rPr>
            </w:pPr>
            <w:r w:rsidRPr="006B52C0">
              <w:rPr>
                <w:rStyle w:val="None"/>
                <w:rFonts w:ascii="Arial" w:eastAsia="Times New Roman" w:hAnsi="Arial" w:cs="Arial"/>
                <w:b/>
                <w:bCs/>
                <w:color w:val="auto"/>
              </w:rPr>
              <w:t>Hinweis an die Redaktionen: Verfügbarkeit des Film- und Fotomaterials am 7. Juni 2018</w:t>
            </w:r>
          </w:p>
        </w:tc>
      </w:tr>
      <w:tr w:rsidR="00554FE7" w:rsidRPr="006B52C0" w14:paraId="415E8A8C" w14:textId="77777777" w:rsidTr="00A75F6B">
        <w:trPr>
          <w:trHeight w:val="3368"/>
        </w:trPr>
        <w:tc>
          <w:tcPr>
            <w:tcW w:w="8355" w:type="dxa"/>
            <w:tcBorders>
              <w:top w:val="nil"/>
              <w:left w:val="nil"/>
              <w:bottom w:val="single" w:sz="8" w:space="0" w:color="37414E"/>
              <w:right w:val="nil"/>
            </w:tcBorders>
            <w:shd w:val="clear" w:color="auto" w:fill="FFFFFF"/>
            <w:tcMar>
              <w:top w:w="80" w:type="dxa"/>
              <w:left w:w="80" w:type="dxa"/>
              <w:bottom w:w="80" w:type="dxa"/>
              <w:right w:w="80" w:type="dxa"/>
            </w:tcMar>
            <w:hideMark/>
          </w:tcPr>
          <w:p w14:paraId="74D0A335" w14:textId="77777777" w:rsidR="00554FE7" w:rsidRPr="006B52C0" w:rsidRDefault="00554FE7" w:rsidP="00554FE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345" w:lineRule="atLeast"/>
              <w:rPr>
                <w:rFonts w:ascii="Arial" w:hAnsi="Arial" w:cs="Arial"/>
                <w:color w:val="auto"/>
              </w:rPr>
            </w:pPr>
            <w:r w:rsidRPr="006B52C0">
              <w:rPr>
                <w:rStyle w:val="None"/>
                <w:rFonts w:ascii="Arial" w:hAnsi="Arial" w:cs="Arial"/>
                <w:b/>
                <w:color w:val="auto"/>
              </w:rPr>
              <w:t>Fotos</w:t>
            </w:r>
            <w:r w:rsidRPr="006B52C0">
              <w:rPr>
                <w:rStyle w:val="None"/>
                <w:rFonts w:ascii="Arial" w:hAnsi="Arial" w:cs="Arial"/>
                <w:color w:val="auto"/>
              </w:rPr>
              <w:t xml:space="preserve"> von der Preisverleihung in Paris, Saint-Germain-en-Laye in Druckqualität werden ab 11.30 Uhr MEZ fortlaufend auf der </w:t>
            </w:r>
            <w:hyperlink r:id="rId19" w:history="1">
              <w:r w:rsidRPr="006B52C0">
                <w:rPr>
                  <w:rStyle w:val="Hyperlink"/>
                  <w:rFonts w:ascii="Arial" w:hAnsi="Arial" w:cs="Arial"/>
                </w:rPr>
                <w:t>EPA Mediathek</w:t>
              </w:r>
            </w:hyperlink>
            <w:r w:rsidRPr="006B52C0">
              <w:rPr>
                <w:rStyle w:val="None"/>
                <w:rFonts w:ascii="Arial" w:hAnsi="Arial" w:cs="Arial"/>
                <w:color w:val="auto"/>
              </w:rPr>
              <w:t xml:space="preserve"> eingestellt.</w:t>
            </w:r>
          </w:p>
          <w:p w14:paraId="031224A4" w14:textId="77777777" w:rsidR="00554FE7" w:rsidRPr="006B52C0" w:rsidRDefault="00554FE7" w:rsidP="00554FE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345" w:lineRule="atLeast"/>
              <w:rPr>
                <w:rStyle w:val="None"/>
                <w:rFonts w:ascii="Arial" w:hAnsi="Arial" w:cs="Arial"/>
                <w:color w:val="auto"/>
              </w:rPr>
            </w:pPr>
            <w:r w:rsidRPr="006B52C0">
              <w:rPr>
                <w:rStyle w:val="None"/>
                <w:rFonts w:ascii="Arial" w:hAnsi="Arial" w:cs="Arial"/>
                <w:color w:val="auto"/>
              </w:rPr>
              <w:t xml:space="preserve">Das EPA bietet redaktionelles, lizenz- und kostenfreies </w:t>
            </w:r>
            <w:r w:rsidRPr="006B52C0">
              <w:rPr>
                <w:rStyle w:val="None"/>
                <w:rFonts w:ascii="Arial" w:hAnsi="Arial" w:cs="Arial"/>
                <w:b/>
                <w:color w:val="auto"/>
              </w:rPr>
              <w:t>Bewegtbildmaterial</w:t>
            </w:r>
            <w:r w:rsidRPr="006B52C0">
              <w:rPr>
                <w:rStyle w:val="None"/>
                <w:rFonts w:ascii="Arial" w:hAnsi="Arial" w:cs="Arial"/>
                <w:color w:val="auto"/>
              </w:rPr>
              <w:t xml:space="preserve"> von der Preisverleihung und über die Preisträger in HD- und SD-Qualität in der </w:t>
            </w:r>
            <w:hyperlink r:id="rId20" w:history="1">
              <w:r w:rsidRPr="006B52C0">
                <w:rPr>
                  <w:rStyle w:val="Hyperlink"/>
                  <w:rFonts w:ascii="Arial" w:hAnsi="Arial" w:cs="Arial"/>
                </w:rPr>
                <w:t>EPA Mediathek</w:t>
              </w:r>
            </w:hyperlink>
            <w:r w:rsidRPr="006B52C0">
              <w:rPr>
                <w:rStyle w:val="None"/>
                <w:rFonts w:ascii="Arial" w:hAnsi="Arial" w:cs="Arial"/>
                <w:color w:val="auto"/>
              </w:rPr>
              <w:t xml:space="preserve"> ab 15.30 Uhr MEZ an.</w:t>
            </w:r>
          </w:p>
          <w:p w14:paraId="6A1448C5" w14:textId="203BD380" w:rsidR="00554FE7" w:rsidRPr="006B52C0" w:rsidRDefault="00554FE7" w:rsidP="00554FE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345" w:lineRule="atLeast"/>
              <w:rPr>
                <w:rStyle w:val="None"/>
                <w:rFonts w:ascii="Arial" w:hAnsi="Arial" w:cs="Arial"/>
                <w:color w:val="auto"/>
              </w:rPr>
            </w:pPr>
            <w:r w:rsidRPr="006B52C0">
              <w:rPr>
                <w:rStyle w:val="None"/>
                <w:rFonts w:ascii="Arial" w:hAnsi="Arial" w:cs="Arial"/>
                <w:b/>
                <w:bCs/>
                <w:color w:val="auto"/>
              </w:rPr>
              <w:t>Weitere Informationen</w:t>
            </w:r>
            <w:r w:rsidR="00A911F3">
              <w:rPr>
                <w:rStyle w:val="None"/>
                <w:rFonts w:ascii="Arial" w:hAnsi="Arial" w:cs="Arial"/>
                <w:bCs/>
                <w:color w:val="auto"/>
              </w:rPr>
              <w:t xml:space="preserve"> (ink</w:t>
            </w:r>
            <w:r w:rsidRPr="006B52C0">
              <w:rPr>
                <w:rStyle w:val="None"/>
                <w:rFonts w:ascii="Arial" w:hAnsi="Arial" w:cs="Arial"/>
                <w:bCs/>
                <w:color w:val="auto"/>
              </w:rPr>
              <w:t xml:space="preserve">lusive Video-, Foto- </w:t>
            </w:r>
            <w:r w:rsidR="00F26D4C">
              <w:rPr>
                <w:rStyle w:val="None"/>
                <w:rFonts w:ascii="Arial" w:hAnsi="Arial" w:cs="Arial"/>
                <w:bCs/>
                <w:color w:val="auto"/>
              </w:rPr>
              <w:t>und Textmaterial) über alle 15 F</w:t>
            </w:r>
            <w:r w:rsidRPr="006B52C0">
              <w:rPr>
                <w:rStyle w:val="None"/>
                <w:rFonts w:ascii="Arial" w:hAnsi="Arial" w:cs="Arial"/>
                <w:bCs/>
                <w:color w:val="auto"/>
              </w:rPr>
              <w:t xml:space="preserve">inalisten finden Sie in der </w:t>
            </w:r>
            <w:hyperlink r:id="rId21" w:history="1">
              <w:r w:rsidRPr="006B52C0">
                <w:rPr>
                  <w:rStyle w:val="Hyperlink"/>
                  <w:rFonts w:ascii="Arial" w:hAnsi="Arial" w:cs="Arial"/>
                  <w:bCs/>
                </w:rPr>
                <w:t>EPA Mediathek</w:t>
              </w:r>
            </w:hyperlink>
            <w:r w:rsidRPr="006B52C0">
              <w:rPr>
                <w:rStyle w:val="None"/>
                <w:rFonts w:ascii="Arial" w:hAnsi="Arial" w:cs="Arial"/>
                <w:bCs/>
                <w:color w:val="auto"/>
              </w:rPr>
              <w:t>.</w:t>
            </w:r>
          </w:p>
          <w:p w14:paraId="27389951" w14:textId="77777777" w:rsidR="00554FE7" w:rsidRPr="006B52C0" w:rsidRDefault="00554FE7" w:rsidP="00554FE7">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line="345" w:lineRule="atLeast"/>
              <w:rPr>
                <w:rFonts w:ascii="Arial" w:hAnsi="Arial" w:cs="Arial"/>
                <w:color w:val="auto"/>
                <w:sz w:val="20"/>
                <w:szCs w:val="20"/>
              </w:rPr>
            </w:pPr>
            <w:r w:rsidRPr="006B52C0">
              <w:rPr>
                <w:rStyle w:val="None"/>
                <w:rFonts w:ascii="Arial" w:hAnsi="Arial" w:cs="Arial"/>
                <w:bCs/>
                <w:color w:val="auto"/>
              </w:rPr>
              <w:t xml:space="preserve">Die </w:t>
            </w:r>
            <w:r w:rsidRPr="006B52C0">
              <w:rPr>
                <w:rStyle w:val="None"/>
                <w:rFonts w:ascii="Arial" w:hAnsi="Arial" w:cs="Arial"/>
                <w:b/>
                <w:bCs/>
                <w:color w:val="auto"/>
              </w:rPr>
              <w:t>Preisverleihung</w:t>
            </w:r>
            <w:r w:rsidRPr="006B52C0">
              <w:rPr>
                <w:rStyle w:val="None"/>
                <w:rFonts w:ascii="Arial" w:hAnsi="Arial" w:cs="Arial"/>
                <w:bCs/>
                <w:color w:val="auto"/>
              </w:rPr>
              <w:t xml:space="preserve"> kann </w:t>
            </w:r>
            <w:r w:rsidRPr="006B52C0">
              <w:rPr>
                <w:rStyle w:val="None"/>
                <w:rFonts w:ascii="Arial" w:hAnsi="Arial" w:cs="Arial"/>
                <w:b/>
                <w:bCs/>
                <w:color w:val="auto"/>
              </w:rPr>
              <w:t>live oder on-demand</w:t>
            </w:r>
            <w:r w:rsidRPr="006B52C0">
              <w:rPr>
                <w:rStyle w:val="None"/>
                <w:rFonts w:ascii="Arial" w:hAnsi="Arial" w:cs="Arial"/>
                <w:bCs/>
                <w:color w:val="auto"/>
              </w:rPr>
              <w:t xml:space="preserve"> auf der </w:t>
            </w:r>
            <w:hyperlink r:id="rId22" w:history="1">
              <w:r w:rsidRPr="006B52C0">
                <w:rPr>
                  <w:rStyle w:val="Hyperlink"/>
                  <w:rFonts w:ascii="Arial" w:hAnsi="Arial" w:cs="Arial"/>
                  <w:bCs/>
                </w:rPr>
                <w:t>EPA Webseite</w:t>
              </w:r>
            </w:hyperlink>
            <w:r w:rsidRPr="006B52C0">
              <w:rPr>
                <w:rStyle w:val="None"/>
                <w:rFonts w:ascii="Arial" w:hAnsi="Arial" w:cs="Arial"/>
                <w:bCs/>
                <w:color w:val="auto"/>
              </w:rPr>
              <w:t xml:space="preserve">, der EPA </w:t>
            </w:r>
            <w:hyperlink r:id="rId23" w:history="1">
              <w:r w:rsidRPr="006B52C0">
                <w:rPr>
                  <w:rStyle w:val="Hyperlink"/>
                  <w:rFonts w:ascii="Arial" w:hAnsi="Arial" w:cs="Arial"/>
                  <w:bCs/>
                </w:rPr>
                <w:t>Facebook-Seite</w:t>
              </w:r>
            </w:hyperlink>
            <w:r w:rsidRPr="006B52C0">
              <w:rPr>
                <w:rStyle w:val="None"/>
                <w:rFonts w:ascii="Arial" w:hAnsi="Arial" w:cs="Arial"/>
                <w:bCs/>
                <w:color w:val="auto"/>
              </w:rPr>
              <w:t xml:space="preserve"> oder über die “</w:t>
            </w:r>
            <w:hyperlink r:id="rId24" w:history="1">
              <w:r w:rsidRPr="006B52C0">
                <w:rPr>
                  <w:rStyle w:val="Hyperlink"/>
                  <w:rFonts w:ascii="Arial" w:hAnsi="Arial" w:cs="Arial"/>
                  <w:bCs/>
                </w:rPr>
                <w:t>Innovation TV</w:t>
              </w:r>
            </w:hyperlink>
            <w:r w:rsidRPr="006B52C0">
              <w:rPr>
                <w:rStyle w:val="None"/>
                <w:rFonts w:ascii="Arial" w:hAnsi="Arial" w:cs="Arial"/>
                <w:bCs/>
                <w:color w:val="auto"/>
              </w:rPr>
              <w:t>” Smart TV App des EPA verfolgt werden.</w:t>
            </w:r>
          </w:p>
        </w:tc>
      </w:tr>
    </w:tbl>
    <w:p w14:paraId="62F5F9B2" w14:textId="77777777" w:rsidR="00554FE7" w:rsidRPr="006B52C0" w:rsidRDefault="00554FE7" w:rsidP="00554FE7">
      <w:pPr>
        <w:shd w:val="clear" w:color="auto" w:fill="FFFFFF"/>
        <w:spacing w:after="120" w:line="345" w:lineRule="atLeast"/>
        <w:rPr>
          <w:rFonts w:ascii="Arial" w:eastAsia="Arial" w:hAnsi="Arial" w:cs="Arial"/>
          <w:sz w:val="23"/>
          <w:szCs w:val="23"/>
          <w:u w:color="0B2A43"/>
        </w:rPr>
      </w:pPr>
      <w:r w:rsidRPr="006B52C0">
        <w:rPr>
          <w:rStyle w:val="Hyperlink"/>
          <w:rFonts w:ascii="Arial" w:hAnsi="Arial"/>
          <w:b/>
          <w:sz w:val="23"/>
          <w:szCs w:val="23"/>
        </w:rPr>
        <w:br/>
      </w:r>
    </w:p>
    <w:p w14:paraId="1178FD88" w14:textId="77777777" w:rsidR="00554FE7" w:rsidRPr="006B52C0" w:rsidRDefault="006F2A1F" w:rsidP="00554FE7">
      <w:pPr>
        <w:pStyle w:val="Body"/>
        <w:numPr>
          <w:ilvl w:val="0"/>
          <w:numId w:val="3"/>
        </w:numPr>
        <w:shd w:val="clear" w:color="auto" w:fill="FFFFFF"/>
        <w:spacing w:after="120" w:line="345" w:lineRule="atLeast"/>
        <w:rPr>
          <w:rStyle w:val="None"/>
          <w:rFonts w:ascii="Arial" w:eastAsia="Arial" w:hAnsi="Arial" w:cs="Arial"/>
          <w:color w:val="auto"/>
          <w:sz w:val="23"/>
          <w:szCs w:val="23"/>
          <w:u w:color="0B2A43"/>
        </w:rPr>
      </w:pPr>
      <w:hyperlink r:id="rId25" w:history="1">
        <w:r w:rsidR="00554FE7" w:rsidRPr="006B52C0">
          <w:rPr>
            <w:rStyle w:val="Hyperlink2"/>
            <w:color w:val="auto"/>
            <w:sz w:val="23"/>
            <w:szCs w:val="23"/>
          </w:rPr>
          <w:t>Über den Europäischen Erfinderpreis</w:t>
        </w:r>
      </w:hyperlink>
    </w:p>
    <w:p w14:paraId="69A2F20B" w14:textId="77777777" w:rsidR="00554FE7" w:rsidRPr="00554FE7" w:rsidRDefault="006F2A1F" w:rsidP="00554FE7">
      <w:pPr>
        <w:pStyle w:val="Body"/>
        <w:numPr>
          <w:ilvl w:val="0"/>
          <w:numId w:val="3"/>
        </w:numPr>
        <w:shd w:val="clear" w:color="auto" w:fill="FFFFFF"/>
        <w:spacing w:after="120" w:line="345" w:lineRule="atLeast"/>
        <w:rPr>
          <w:rStyle w:val="Hyperlink1"/>
          <w:b w:val="0"/>
          <w:bCs w:val="0"/>
          <w:color w:val="auto"/>
          <w:sz w:val="23"/>
          <w:szCs w:val="23"/>
          <w:lang w:val="de-DE"/>
        </w:rPr>
      </w:pPr>
      <w:hyperlink r:id="rId26" w:history="1">
        <w:r w:rsidR="00554FE7" w:rsidRPr="00554FE7">
          <w:rPr>
            <w:rStyle w:val="Hyperlink1"/>
            <w:color w:val="auto"/>
            <w:sz w:val="23"/>
            <w:szCs w:val="23"/>
            <w:lang w:val="de-DE"/>
          </w:rPr>
          <w:t>Über das Europäische Patentamt (EPA)</w:t>
        </w:r>
      </w:hyperlink>
    </w:p>
    <w:p w14:paraId="2B2C6D35" w14:textId="77777777" w:rsidR="00554FE7" w:rsidRPr="006B52C0" w:rsidRDefault="00554FE7" w:rsidP="00554FE7">
      <w:pPr>
        <w:pStyle w:val="Body"/>
        <w:shd w:val="clear" w:color="auto" w:fill="FFFFFF"/>
        <w:tabs>
          <w:tab w:val="left" w:pos="720"/>
        </w:tabs>
        <w:spacing w:after="120" w:line="345" w:lineRule="atLeast"/>
        <w:ind w:left="360"/>
        <w:rPr>
          <w:rStyle w:val="None"/>
          <w:rFonts w:ascii="Arial" w:eastAsia="Arial" w:hAnsi="Arial" w:cs="Arial"/>
          <w:color w:val="auto"/>
          <w:sz w:val="23"/>
          <w:szCs w:val="23"/>
          <w:u w:color="0B2A43"/>
        </w:rPr>
      </w:pPr>
    </w:p>
    <w:p w14:paraId="62666298" w14:textId="77777777" w:rsidR="00554FE7" w:rsidRPr="006B52C0" w:rsidRDefault="00554FE7" w:rsidP="00554FE7">
      <w:pPr>
        <w:pStyle w:val="Body"/>
        <w:shd w:val="clear" w:color="auto" w:fill="FFFFFF"/>
        <w:tabs>
          <w:tab w:val="left" w:pos="720"/>
        </w:tabs>
        <w:spacing w:after="120" w:line="345" w:lineRule="atLeast"/>
        <w:ind w:left="360"/>
        <w:rPr>
          <w:rStyle w:val="None"/>
          <w:rFonts w:ascii="Arial" w:eastAsia="Arial" w:hAnsi="Arial" w:cs="Arial"/>
          <w:color w:val="auto"/>
          <w:sz w:val="23"/>
          <w:szCs w:val="23"/>
          <w:u w:color="0B2A43"/>
        </w:rPr>
      </w:pPr>
    </w:p>
    <w:p w14:paraId="6C8577C3" w14:textId="77777777" w:rsidR="00D31A6E" w:rsidRDefault="00D31A6E" w:rsidP="00554FE7">
      <w:pPr>
        <w:pStyle w:val="NormalWeb"/>
        <w:shd w:val="clear" w:color="auto" w:fill="FFFFFF"/>
        <w:spacing w:before="0" w:after="360" w:line="345" w:lineRule="atLeast"/>
        <w:rPr>
          <w:rStyle w:val="None"/>
          <w:rFonts w:ascii="Arial" w:eastAsiaTheme="majorEastAsia" w:hAnsi="Arial" w:cstheme="majorBidi"/>
          <w:b/>
          <w:bCs/>
          <w:u w:color="0B2A43"/>
          <w:lang w:eastAsia="en-US"/>
        </w:rPr>
      </w:pPr>
      <w:r w:rsidRPr="00F40601">
        <w:rPr>
          <w:rFonts w:ascii="Arial" w:hAnsi="Arial" w:cs="Arial"/>
          <w:b/>
          <w:u w:val="single"/>
        </w:rPr>
        <w:t>Pressekontakt:</w:t>
      </w:r>
    </w:p>
    <w:p w14:paraId="388695E8" w14:textId="57506787" w:rsidR="00554FE7" w:rsidRPr="006B52C0" w:rsidRDefault="00554FE7" w:rsidP="00554FE7">
      <w:pPr>
        <w:pStyle w:val="NormalWeb"/>
        <w:shd w:val="clear" w:color="auto" w:fill="FFFFFF"/>
        <w:spacing w:before="0" w:after="360" w:line="345" w:lineRule="atLeast"/>
        <w:rPr>
          <w:rStyle w:val="None"/>
          <w:rFonts w:ascii="Arial" w:eastAsia="Arial" w:hAnsi="Arial" w:cs="Arial"/>
          <w:sz w:val="23"/>
          <w:szCs w:val="23"/>
          <w:u w:color="0B2A43"/>
        </w:rPr>
      </w:pPr>
      <w:r w:rsidRPr="00D31A6E">
        <w:rPr>
          <w:rStyle w:val="None"/>
          <w:rFonts w:ascii="Arial" w:hAnsi="Arial"/>
          <w:b/>
          <w:sz w:val="23"/>
          <w:szCs w:val="23"/>
          <w:u w:color="0B2A43"/>
        </w:rPr>
        <w:t>Jana Mittermaier</w:t>
      </w:r>
      <w:r w:rsidRPr="006B52C0">
        <w:rPr>
          <w:rStyle w:val="None"/>
          <w:rFonts w:ascii="Arial" w:hAnsi="Arial"/>
          <w:sz w:val="23"/>
          <w:szCs w:val="23"/>
          <w:u w:color="0B2A43"/>
        </w:rPr>
        <w:br/>
        <w:t>Direktorin Externe Kommunikation</w:t>
      </w:r>
    </w:p>
    <w:p w14:paraId="1E31AC04" w14:textId="77777777" w:rsidR="00554FE7" w:rsidRPr="006B52C0" w:rsidRDefault="00554FE7" w:rsidP="00554FE7">
      <w:pPr>
        <w:pStyle w:val="NormalWeb"/>
        <w:shd w:val="clear" w:color="auto" w:fill="FFFFFF"/>
        <w:spacing w:before="0" w:after="360" w:line="345" w:lineRule="atLeast"/>
        <w:rPr>
          <w:rStyle w:val="None"/>
          <w:rFonts w:ascii="Arial" w:eastAsia="Arial" w:hAnsi="Arial" w:cs="Arial"/>
          <w:sz w:val="23"/>
          <w:szCs w:val="23"/>
          <w:u w:color="0B2A43"/>
        </w:rPr>
      </w:pPr>
      <w:r w:rsidRPr="00D31A6E">
        <w:rPr>
          <w:rStyle w:val="None"/>
          <w:rFonts w:ascii="Arial" w:hAnsi="Arial"/>
          <w:b/>
          <w:sz w:val="23"/>
          <w:szCs w:val="23"/>
          <w:u w:color="0B2A43"/>
        </w:rPr>
        <w:t>Rainer Osterwalder</w:t>
      </w:r>
      <w:r w:rsidRPr="006B52C0">
        <w:rPr>
          <w:rStyle w:val="None"/>
          <w:rFonts w:ascii="Arial Unicode MS" w:hAnsi="Arial Unicode MS"/>
          <w:sz w:val="23"/>
          <w:szCs w:val="23"/>
          <w:u w:color="0B2A43"/>
        </w:rPr>
        <w:br/>
      </w:r>
      <w:r w:rsidRPr="006B52C0">
        <w:rPr>
          <w:rStyle w:val="None"/>
          <w:rFonts w:ascii="Arial" w:hAnsi="Arial"/>
          <w:sz w:val="23"/>
          <w:szCs w:val="23"/>
          <w:u w:color="0B2A43"/>
        </w:rPr>
        <w:t>Pressesprecher</w:t>
      </w:r>
    </w:p>
    <w:p w14:paraId="72A0DAE9" w14:textId="1BBB00CB" w:rsidR="00554FE7" w:rsidRPr="00165243" w:rsidRDefault="00554FE7" w:rsidP="00554FE7">
      <w:pPr>
        <w:pStyle w:val="NormalWeb"/>
        <w:shd w:val="clear" w:color="auto" w:fill="FFFFFF"/>
        <w:spacing w:before="0" w:after="360" w:line="345" w:lineRule="atLeast"/>
        <w:rPr>
          <w:lang w:val="nn-NO"/>
        </w:rPr>
      </w:pPr>
      <w:r w:rsidRPr="00165243">
        <w:rPr>
          <w:rStyle w:val="None"/>
          <w:rFonts w:ascii="Arial" w:hAnsi="Arial"/>
          <w:b/>
          <w:sz w:val="23"/>
          <w:szCs w:val="23"/>
          <w:u w:color="0B2A43"/>
          <w:lang w:val="nn-NO"/>
        </w:rPr>
        <w:t>EPO Press Desk</w:t>
      </w:r>
      <w:r w:rsidRPr="00165243">
        <w:rPr>
          <w:rStyle w:val="None"/>
          <w:rFonts w:ascii="Arial" w:hAnsi="Arial"/>
          <w:b/>
          <w:sz w:val="23"/>
          <w:szCs w:val="23"/>
          <w:u w:color="0B2A43"/>
          <w:lang w:val="nn-NO"/>
        </w:rPr>
        <w:br/>
      </w:r>
      <w:r w:rsidRPr="00165243">
        <w:rPr>
          <w:rStyle w:val="None"/>
          <w:rFonts w:ascii="Arial" w:hAnsi="Arial"/>
          <w:sz w:val="23"/>
          <w:szCs w:val="23"/>
          <w:u w:color="0B2A43"/>
          <w:lang w:val="nn-NO"/>
        </w:rPr>
        <w:t>Tel: +49 (0)89 2399 1820</w:t>
      </w:r>
      <w:r w:rsidRPr="00165243">
        <w:rPr>
          <w:rStyle w:val="None"/>
          <w:rFonts w:ascii="Arial Unicode MS" w:hAnsi="Arial Unicode MS"/>
          <w:sz w:val="23"/>
          <w:szCs w:val="23"/>
          <w:u w:color="0B2A43"/>
          <w:lang w:val="nn-NO"/>
        </w:rPr>
        <w:br/>
      </w:r>
      <w:r w:rsidRPr="00165243">
        <w:rPr>
          <w:rStyle w:val="None"/>
          <w:rFonts w:ascii="Arial" w:hAnsi="Arial"/>
          <w:sz w:val="23"/>
          <w:szCs w:val="23"/>
          <w:u w:color="0B2A43"/>
          <w:lang w:val="nn-NO"/>
        </w:rPr>
        <w:t>Mobile: +49 163 8399527</w:t>
      </w:r>
      <w:r w:rsidRPr="00165243">
        <w:rPr>
          <w:rStyle w:val="None"/>
          <w:rFonts w:ascii="Arial Unicode MS" w:hAnsi="Arial Unicode MS"/>
          <w:sz w:val="23"/>
          <w:szCs w:val="23"/>
          <w:u w:color="0B2A43"/>
          <w:lang w:val="nn-NO"/>
        </w:rPr>
        <w:br/>
      </w:r>
      <w:hyperlink r:id="rId27" w:history="1">
        <w:r w:rsidR="007724B1">
          <w:rPr>
            <w:rStyle w:val="Hyperlink5"/>
            <w:lang w:val="nn-NO"/>
          </w:rPr>
          <w:t>press@epo.org</w:t>
        </w:r>
      </w:hyperlink>
      <w:hyperlink r:id="rId28" w:history="1"/>
    </w:p>
    <w:p w14:paraId="1FFB0519" w14:textId="77777777" w:rsidR="00325C87" w:rsidRPr="00165243" w:rsidRDefault="00325C87">
      <w:pPr>
        <w:rPr>
          <w:lang w:val="nn-NO"/>
        </w:rPr>
      </w:pPr>
    </w:p>
    <w:sectPr w:rsidR="00325C87" w:rsidRPr="00165243">
      <w:footerReference w:type="default" r:id="rId29"/>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EC710" w15:done="0"/>
  <w15:commentEx w15:paraId="17C793A6" w15:done="0"/>
  <w15:commentEx w15:paraId="5E7801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19E47" w14:textId="77777777" w:rsidR="00790F2C" w:rsidRDefault="00790F2C" w:rsidP="00C51784">
      <w:r>
        <w:separator/>
      </w:r>
    </w:p>
  </w:endnote>
  <w:endnote w:type="continuationSeparator" w:id="0">
    <w:p w14:paraId="41593355" w14:textId="77777777" w:rsidR="00790F2C" w:rsidRDefault="00790F2C" w:rsidP="00C5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175130"/>
      <w:docPartObj>
        <w:docPartGallery w:val="Page Numbers (Bottom of Page)"/>
        <w:docPartUnique/>
      </w:docPartObj>
    </w:sdtPr>
    <w:sdtEndPr/>
    <w:sdtContent>
      <w:p w14:paraId="59B619CF" w14:textId="071EF76F" w:rsidR="00C51784" w:rsidRDefault="00C51784">
        <w:pPr>
          <w:pStyle w:val="Footer"/>
          <w:jc w:val="right"/>
        </w:pPr>
        <w:r>
          <w:fldChar w:fldCharType="begin"/>
        </w:r>
        <w:r>
          <w:instrText>PAGE   \* MERGEFORMAT</w:instrText>
        </w:r>
        <w:r>
          <w:fldChar w:fldCharType="separate"/>
        </w:r>
        <w:r w:rsidR="006F2A1F">
          <w:rPr>
            <w:noProof/>
          </w:rPr>
          <w:t>2</w:t>
        </w:r>
        <w:r>
          <w:fldChar w:fldCharType="end"/>
        </w:r>
      </w:p>
    </w:sdtContent>
  </w:sdt>
  <w:p w14:paraId="4279295B" w14:textId="77777777" w:rsidR="00C51784" w:rsidRDefault="00C5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E9E46" w14:textId="77777777" w:rsidR="00790F2C" w:rsidRDefault="00790F2C" w:rsidP="00C51784">
      <w:r>
        <w:separator/>
      </w:r>
    </w:p>
  </w:footnote>
  <w:footnote w:type="continuationSeparator" w:id="0">
    <w:p w14:paraId="589B4AF5" w14:textId="77777777" w:rsidR="00790F2C" w:rsidRDefault="00790F2C" w:rsidP="00C51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33C9"/>
    <w:multiLevelType w:val="hybridMultilevel"/>
    <w:tmpl w:val="FF1EC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BF3E13"/>
    <w:multiLevelType w:val="multilevel"/>
    <w:tmpl w:val="96C6D16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2">
    <w:nsid w:val="2A5A0B76"/>
    <w:multiLevelType w:val="multilevel"/>
    <w:tmpl w:val="A07C244A"/>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0BF5A09"/>
    <w:multiLevelType w:val="hybridMultilevel"/>
    <w:tmpl w:val="C8CE0A86"/>
    <w:numStyleLink w:val="ImportedStyle8"/>
  </w:abstractNum>
  <w:abstractNum w:abstractNumId="4">
    <w:nsid w:val="3834578E"/>
    <w:multiLevelType w:val="multilevel"/>
    <w:tmpl w:val="A7725046"/>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164539"/>
    <w:multiLevelType w:val="hybridMultilevel"/>
    <w:tmpl w:val="AE069308"/>
    <w:styleLink w:val="ImportedStyle3"/>
    <w:lvl w:ilvl="0" w:tplc="1234D3D4">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6B466">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4401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DC07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360A7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A6B9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D888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929D5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7620F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BCB14F8"/>
    <w:multiLevelType w:val="multilevel"/>
    <w:tmpl w:val="2CFC4572"/>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7">
    <w:nsid w:val="4C63489C"/>
    <w:multiLevelType w:val="multilevel"/>
    <w:tmpl w:val="9966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825FE3"/>
    <w:multiLevelType w:val="multilevel"/>
    <w:tmpl w:val="7EFE6AAE"/>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AD009D"/>
    <w:multiLevelType w:val="multilevel"/>
    <w:tmpl w:val="AEDE01F0"/>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0">
    <w:nsid w:val="5F951D54"/>
    <w:multiLevelType w:val="hybridMultilevel"/>
    <w:tmpl w:val="C8CE0A86"/>
    <w:styleLink w:val="ImportedStyle8"/>
    <w:lvl w:ilvl="0" w:tplc="FCB4434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C4BCA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BAAC1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72A7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4EBE0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A201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EECE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B4924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D4B9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C0371AE"/>
    <w:multiLevelType w:val="hybridMultilevel"/>
    <w:tmpl w:val="D6E6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3037D6"/>
    <w:multiLevelType w:val="hybridMultilevel"/>
    <w:tmpl w:val="AE069308"/>
    <w:numStyleLink w:val="ImportedStyle3"/>
  </w:abstractNum>
  <w:abstractNum w:abstractNumId="13">
    <w:nsid w:val="71B73BDB"/>
    <w:multiLevelType w:val="multilevel"/>
    <w:tmpl w:val="6030A4B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4">
    <w:nsid w:val="784B1F8D"/>
    <w:multiLevelType w:val="multilevel"/>
    <w:tmpl w:val="DF0A1BCE"/>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3"/>
  </w:num>
  <w:num w:numId="4">
    <w:abstractNumId w:val="11"/>
  </w:num>
  <w:num w:numId="5">
    <w:abstractNumId w:val="7"/>
  </w:num>
  <w:num w:numId="6">
    <w:abstractNumId w:val="5"/>
  </w:num>
  <w:num w:numId="7">
    <w:abstractNumId w:val="12"/>
    <w:lvlOverride w:ilvl="0">
      <w:lvl w:ilvl="0" w:tplc="7CC62D9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8">
    <w:abstractNumId w:val="4"/>
  </w:num>
  <w:num w:numId="9">
    <w:abstractNumId w:val="8"/>
  </w:num>
  <w:num w:numId="10">
    <w:abstractNumId w:val="2"/>
  </w:num>
  <w:num w:numId="11">
    <w:abstractNumId w:val="14"/>
  </w:num>
  <w:num w:numId="12">
    <w:abstractNumId w:val="6"/>
  </w:num>
  <w:num w:numId="13">
    <w:abstractNumId w:val="13"/>
  </w:num>
  <w:num w:numId="14">
    <w:abstractNumId w:val="1"/>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Höhne">
    <w15:presenceInfo w15:providerId="AD" w15:userId="S-1-5-21-1924952566-2668400-1710888694-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E7"/>
    <w:rsid w:val="0002079E"/>
    <w:rsid w:val="00031C87"/>
    <w:rsid w:val="00074F50"/>
    <w:rsid w:val="001250C3"/>
    <w:rsid w:val="00145512"/>
    <w:rsid w:val="00165243"/>
    <w:rsid w:val="00232499"/>
    <w:rsid w:val="00246AC7"/>
    <w:rsid w:val="0027102A"/>
    <w:rsid w:val="002A5BCB"/>
    <w:rsid w:val="00325C87"/>
    <w:rsid w:val="003C6E5F"/>
    <w:rsid w:val="003E4DC1"/>
    <w:rsid w:val="003E7477"/>
    <w:rsid w:val="004540D9"/>
    <w:rsid w:val="00524C10"/>
    <w:rsid w:val="00554FE7"/>
    <w:rsid w:val="006F2A1F"/>
    <w:rsid w:val="00700E31"/>
    <w:rsid w:val="007724B1"/>
    <w:rsid w:val="00773E55"/>
    <w:rsid w:val="00790F2C"/>
    <w:rsid w:val="007E1F86"/>
    <w:rsid w:val="00844816"/>
    <w:rsid w:val="00A911F3"/>
    <w:rsid w:val="00A96627"/>
    <w:rsid w:val="00AE641C"/>
    <w:rsid w:val="00B40E03"/>
    <w:rsid w:val="00C51784"/>
    <w:rsid w:val="00C61659"/>
    <w:rsid w:val="00D25D19"/>
    <w:rsid w:val="00D31A6E"/>
    <w:rsid w:val="00E82122"/>
    <w:rsid w:val="00E941CB"/>
    <w:rsid w:val="00F26D4C"/>
    <w:rsid w:val="00F46E89"/>
    <w:rsid w:val="00FD528E"/>
    <w:rsid w:val="00FF75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E7"/>
    <w:pPr>
      <w:spacing w:after="0" w:line="240" w:lineRule="auto"/>
    </w:pPr>
    <w:rPr>
      <w:rFonts w:ascii="Calibri" w:hAnsi="Calibri" w:cs="Calibri"/>
    </w:rPr>
  </w:style>
  <w:style w:type="paragraph" w:styleId="Heading3">
    <w:name w:val="heading 3"/>
    <w:basedOn w:val="Normal"/>
    <w:next w:val="Normal"/>
    <w:link w:val="Heading3Char"/>
    <w:uiPriority w:val="9"/>
    <w:unhideWhenUsed/>
    <w:qFormat/>
    <w:rsid w:val="00554F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4FE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54FE7"/>
    <w:rPr>
      <w:color w:val="0000FF"/>
      <w:u w:val="single"/>
    </w:rPr>
  </w:style>
  <w:style w:type="paragraph" w:styleId="CommentText">
    <w:name w:val="annotation text"/>
    <w:basedOn w:val="Normal"/>
    <w:link w:val="CommentTextChar"/>
    <w:uiPriority w:val="99"/>
    <w:unhideWhenUsed/>
    <w:qFormat/>
    <w:rsid w:val="00554FE7"/>
    <w:pPr>
      <w:spacing w:after="200"/>
    </w:pPr>
    <w:rPr>
      <w:sz w:val="20"/>
      <w:szCs w:val="20"/>
      <w:lang w:val="en-GB"/>
    </w:rPr>
  </w:style>
  <w:style w:type="character" w:customStyle="1" w:styleId="CommentTextChar">
    <w:name w:val="Comment Text Char"/>
    <w:basedOn w:val="DefaultParagraphFont"/>
    <w:link w:val="CommentText"/>
    <w:uiPriority w:val="99"/>
    <w:qFormat/>
    <w:rsid w:val="00554FE7"/>
    <w:rPr>
      <w:rFonts w:ascii="Calibri" w:hAnsi="Calibri" w:cs="Calibri"/>
      <w:sz w:val="20"/>
      <w:szCs w:val="20"/>
      <w:lang w:val="en-GB"/>
    </w:rPr>
  </w:style>
  <w:style w:type="character" w:styleId="CommentReference">
    <w:name w:val="annotation reference"/>
    <w:basedOn w:val="DefaultParagraphFont"/>
    <w:uiPriority w:val="99"/>
    <w:unhideWhenUsed/>
    <w:qFormat/>
    <w:rsid w:val="00554FE7"/>
  </w:style>
  <w:style w:type="paragraph" w:styleId="NormalWeb">
    <w:name w:val="Normal (Web)"/>
    <w:basedOn w:val="Normal"/>
    <w:unhideWhenUsed/>
    <w:rsid w:val="00554FE7"/>
    <w:pPr>
      <w:spacing w:before="100" w:beforeAutospacing="1" w:after="100" w:afterAutospacing="1"/>
    </w:pPr>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554FE7"/>
    <w:pPr>
      <w:ind w:left="720"/>
      <w:contextualSpacing/>
    </w:pPr>
  </w:style>
  <w:style w:type="paragraph" w:customStyle="1" w:styleId="Body">
    <w:name w:val="Body"/>
    <w:link w:val="BodyChar"/>
    <w:rsid w:val="00554FE7"/>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character" w:customStyle="1" w:styleId="Hyperlink1">
    <w:name w:val="Hyperlink.1"/>
    <w:basedOn w:val="DefaultParagraphFont"/>
    <w:rsid w:val="00554FE7"/>
    <w:rPr>
      <w:rFonts w:ascii="Arial" w:eastAsia="Arial" w:hAnsi="Arial" w:cs="Arial"/>
      <w:b/>
      <w:bCs/>
      <w:color w:val="0000FF"/>
      <w:u w:val="single" w:color="0B2A43"/>
      <w:lang w:val="en-US"/>
    </w:rPr>
  </w:style>
  <w:style w:type="character" w:customStyle="1" w:styleId="Hyperlink2">
    <w:name w:val="Hyperlink.2"/>
    <w:basedOn w:val="DefaultParagraphFont"/>
    <w:rsid w:val="00554FE7"/>
    <w:rPr>
      <w:rFonts w:ascii="Arial" w:eastAsia="Arial" w:hAnsi="Arial" w:cs="Arial"/>
      <w:b/>
      <w:bCs/>
      <w:color w:val="0000FF"/>
      <w:u w:val="single" w:color="0B2A43"/>
    </w:rPr>
  </w:style>
  <w:style w:type="character" w:customStyle="1" w:styleId="None">
    <w:name w:val="None"/>
    <w:rsid w:val="00554FE7"/>
  </w:style>
  <w:style w:type="numbering" w:customStyle="1" w:styleId="ImportedStyle8">
    <w:name w:val="Imported Style 8"/>
    <w:rsid w:val="00554FE7"/>
    <w:pPr>
      <w:numPr>
        <w:numId w:val="2"/>
      </w:numPr>
    </w:pPr>
  </w:style>
  <w:style w:type="character" w:customStyle="1" w:styleId="Hyperlink5">
    <w:name w:val="Hyperlink.5"/>
    <w:basedOn w:val="DefaultParagraphFont"/>
    <w:rsid w:val="00554FE7"/>
    <w:rPr>
      <w:rFonts w:ascii="Arial" w:eastAsia="Arial" w:hAnsi="Arial" w:cs="Arial"/>
      <w:color w:val="0B2A43"/>
      <w:sz w:val="23"/>
      <w:szCs w:val="23"/>
      <w:u w:val="single" w:color="0B2A43"/>
      <w:lang w:val="en-US"/>
    </w:rPr>
  </w:style>
  <w:style w:type="character" w:customStyle="1" w:styleId="BodyChar">
    <w:name w:val="Body Char"/>
    <w:basedOn w:val="DefaultParagraphFont"/>
    <w:link w:val="Body"/>
    <w:rsid w:val="00554FE7"/>
    <w:rPr>
      <w:rFonts w:ascii="Calibri" w:eastAsia="Calibri" w:hAnsi="Calibri" w:cs="Calibri"/>
      <w:color w:val="000000"/>
      <w:u w:color="000000"/>
      <w:bdr w:val="nil"/>
      <w:lang w:eastAsia="de-DE"/>
    </w:rPr>
  </w:style>
  <w:style w:type="numbering" w:customStyle="1" w:styleId="ImportedStyle3">
    <w:name w:val="Imported Style 3"/>
    <w:rsid w:val="00554FE7"/>
    <w:pPr>
      <w:numPr>
        <w:numId w:val="6"/>
      </w:numPr>
    </w:pPr>
  </w:style>
  <w:style w:type="paragraph" w:styleId="BalloonText">
    <w:name w:val="Balloon Text"/>
    <w:basedOn w:val="Normal"/>
    <w:link w:val="BalloonTextChar"/>
    <w:uiPriority w:val="99"/>
    <w:semiHidden/>
    <w:unhideWhenUsed/>
    <w:rsid w:val="00554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E7"/>
    <w:rPr>
      <w:rFonts w:ascii="Segoe UI" w:hAnsi="Segoe UI" w:cs="Segoe UI"/>
      <w:sz w:val="18"/>
      <w:szCs w:val="18"/>
    </w:rPr>
  </w:style>
  <w:style w:type="paragraph" w:styleId="Header">
    <w:name w:val="header"/>
    <w:basedOn w:val="Normal"/>
    <w:link w:val="HeaderChar"/>
    <w:uiPriority w:val="99"/>
    <w:unhideWhenUsed/>
    <w:rsid w:val="00C51784"/>
    <w:pPr>
      <w:tabs>
        <w:tab w:val="center" w:pos="4536"/>
        <w:tab w:val="right" w:pos="9072"/>
      </w:tabs>
    </w:pPr>
  </w:style>
  <w:style w:type="character" w:customStyle="1" w:styleId="HeaderChar">
    <w:name w:val="Header Char"/>
    <w:basedOn w:val="DefaultParagraphFont"/>
    <w:link w:val="Header"/>
    <w:uiPriority w:val="99"/>
    <w:rsid w:val="00C51784"/>
    <w:rPr>
      <w:rFonts w:ascii="Calibri" w:hAnsi="Calibri" w:cs="Calibri"/>
    </w:rPr>
  </w:style>
  <w:style w:type="paragraph" w:styleId="Footer">
    <w:name w:val="footer"/>
    <w:basedOn w:val="Normal"/>
    <w:link w:val="FooterChar"/>
    <w:uiPriority w:val="99"/>
    <w:unhideWhenUsed/>
    <w:rsid w:val="00C51784"/>
    <w:pPr>
      <w:tabs>
        <w:tab w:val="center" w:pos="4536"/>
        <w:tab w:val="right" w:pos="9072"/>
      </w:tabs>
    </w:pPr>
  </w:style>
  <w:style w:type="character" w:customStyle="1" w:styleId="FooterChar">
    <w:name w:val="Footer Char"/>
    <w:basedOn w:val="DefaultParagraphFont"/>
    <w:link w:val="Footer"/>
    <w:uiPriority w:val="99"/>
    <w:rsid w:val="00C51784"/>
    <w:rPr>
      <w:rFonts w:ascii="Calibri" w:hAnsi="Calibri" w:cs="Calibri"/>
    </w:rPr>
  </w:style>
  <w:style w:type="paragraph" w:styleId="CommentSubject">
    <w:name w:val="annotation subject"/>
    <w:basedOn w:val="CommentText"/>
    <w:next w:val="CommentText"/>
    <w:link w:val="CommentSubjectChar"/>
    <w:uiPriority w:val="99"/>
    <w:semiHidden/>
    <w:unhideWhenUsed/>
    <w:rsid w:val="00AE641C"/>
    <w:pPr>
      <w:spacing w:after="0"/>
    </w:pPr>
    <w:rPr>
      <w:b/>
      <w:bCs/>
      <w:lang w:val="de-DE"/>
    </w:rPr>
  </w:style>
  <w:style w:type="character" w:customStyle="1" w:styleId="CommentSubjectChar">
    <w:name w:val="Comment Subject Char"/>
    <w:basedOn w:val="CommentTextChar"/>
    <w:link w:val="CommentSubject"/>
    <w:uiPriority w:val="99"/>
    <w:semiHidden/>
    <w:rsid w:val="00AE641C"/>
    <w:rPr>
      <w:rFonts w:ascii="Calibri" w:hAnsi="Calibri" w:cs="Calibri"/>
      <w:b/>
      <w:bCs/>
      <w:sz w:val="20"/>
      <w:szCs w:val="20"/>
      <w:lang w:val="en-GB"/>
    </w:rPr>
  </w:style>
  <w:style w:type="paragraph" w:styleId="Revision">
    <w:name w:val="Revision"/>
    <w:hidden/>
    <w:uiPriority w:val="99"/>
    <w:semiHidden/>
    <w:rsid w:val="00AE641C"/>
    <w:pPr>
      <w:spacing w:after="0" w:line="240" w:lineRule="auto"/>
    </w:pPr>
    <w:rPr>
      <w:rFonts w:ascii="Calibri" w:hAnsi="Calibri" w:cs="Calibri"/>
    </w:rPr>
  </w:style>
  <w:style w:type="paragraph" w:customStyle="1" w:styleId="EPONormal">
    <w:name w:val="EPONormal"/>
    <w:basedOn w:val="Normal"/>
    <w:link w:val="EPONormalChar"/>
    <w:qFormat/>
    <w:rsid w:val="00FD528E"/>
    <w:rPr>
      <w:rFonts w:ascii="Arial" w:hAnsi="Arial" w:cs="Arial"/>
      <w:sz w:val="24"/>
      <w:szCs w:val="24"/>
      <w:lang w:val="en-GB"/>
    </w:rPr>
  </w:style>
  <w:style w:type="character" w:customStyle="1" w:styleId="EPONormalChar">
    <w:name w:val="EPONormal Char"/>
    <w:basedOn w:val="DefaultParagraphFont"/>
    <w:link w:val="EPONormal"/>
    <w:rsid w:val="00FD528E"/>
    <w:rPr>
      <w:rFonts w:ascii="Arial" w:hAnsi="Arial" w:cs="Arial"/>
      <w:sz w:val="24"/>
      <w:szCs w:val="24"/>
      <w:lang w:val="en-GB"/>
    </w:rPr>
  </w:style>
  <w:style w:type="paragraph" w:customStyle="1" w:styleId="EPODocNormal">
    <w:name w:val="EPODocNormal"/>
    <w:basedOn w:val="EPONormal"/>
    <w:link w:val="EPODocNormalChar"/>
    <w:qFormat/>
    <w:locked/>
    <w:rsid w:val="00FD528E"/>
    <w:pPr>
      <w:spacing w:line="360" w:lineRule="auto"/>
      <w:ind w:left="1134"/>
    </w:pPr>
  </w:style>
  <w:style w:type="character" w:customStyle="1" w:styleId="EPODocNormalChar">
    <w:name w:val="EPODocNormal Char"/>
    <w:basedOn w:val="DefaultParagraphFont"/>
    <w:link w:val="EPODocNormal"/>
    <w:rsid w:val="00FD528E"/>
    <w:rPr>
      <w:rFonts w:ascii="Arial" w:hAnsi="Arial" w:cs="Arial"/>
      <w:sz w:val="24"/>
      <w:szCs w:val="24"/>
      <w:lang w:val="en-GB"/>
    </w:rPr>
  </w:style>
  <w:style w:type="paragraph" w:customStyle="1" w:styleId="EPODocHeading1">
    <w:name w:val="EPODocHeading1"/>
    <w:basedOn w:val="EPONormal"/>
    <w:next w:val="EPODocNormal"/>
    <w:link w:val="EPODocHeading1Char"/>
    <w:qFormat/>
    <w:rsid w:val="00FD528E"/>
    <w:pPr>
      <w:numPr>
        <w:numId w:val="11"/>
      </w:numPr>
      <w:spacing w:before="240" w:after="240" w:line="360" w:lineRule="auto"/>
      <w:outlineLvl w:val="0"/>
    </w:pPr>
    <w:rPr>
      <w:b/>
      <w:caps/>
      <w:sz w:val="28"/>
    </w:rPr>
  </w:style>
  <w:style w:type="character" w:customStyle="1" w:styleId="EPODocHeading1Char">
    <w:name w:val="EPODocHeading1 Char"/>
    <w:basedOn w:val="DefaultParagraphFont"/>
    <w:link w:val="EPODocHeading1"/>
    <w:rsid w:val="00FD528E"/>
    <w:rPr>
      <w:rFonts w:ascii="Arial" w:hAnsi="Arial" w:cs="Arial"/>
      <w:b/>
      <w:caps/>
      <w:sz w:val="28"/>
      <w:szCs w:val="24"/>
      <w:lang w:val="en-GB"/>
    </w:rPr>
  </w:style>
  <w:style w:type="paragraph" w:customStyle="1" w:styleId="EPODocHeading2">
    <w:name w:val="EPODocHeading2"/>
    <w:basedOn w:val="EPONormal"/>
    <w:next w:val="EPODocNormal"/>
    <w:link w:val="EPODocHeading2Char"/>
    <w:qFormat/>
    <w:rsid w:val="00FD528E"/>
    <w:pPr>
      <w:numPr>
        <w:ilvl w:val="1"/>
        <w:numId w:val="11"/>
      </w:numPr>
      <w:spacing w:before="240" w:after="240" w:line="360" w:lineRule="auto"/>
      <w:outlineLvl w:val="1"/>
    </w:pPr>
    <w:rPr>
      <w:b/>
      <w:caps/>
    </w:rPr>
  </w:style>
  <w:style w:type="character" w:customStyle="1" w:styleId="EPODocHeading2Char">
    <w:name w:val="EPODocHeading2 Char"/>
    <w:basedOn w:val="DefaultParagraphFont"/>
    <w:link w:val="EPODocHeading2"/>
    <w:rsid w:val="00FD528E"/>
    <w:rPr>
      <w:rFonts w:ascii="Arial" w:hAnsi="Arial" w:cs="Arial"/>
      <w:b/>
      <w:caps/>
      <w:sz w:val="24"/>
      <w:szCs w:val="24"/>
      <w:lang w:val="en-GB"/>
    </w:rPr>
  </w:style>
  <w:style w:type="paragraph" w:customStyle="1" w:styleId="EPODocHeading3">
    <w:name w:val="EPODocHeading3"/>
    <w:basedOn w:val="EPONormal"/>
    <w:next w:val="EPODocNormal"/>
    <w:link w:val="EPODocHeading3Char"/>
    <w:qFormat/>
    <w:rsid w:val="00FD528E"/>
    <w:pPr>
      <w:numPr>
        <w:ilvl w:val="2"/>
        <w:numId w:val="11"/>
      </w:numPr>
      <w:spacing w:before="240" w:after="240" w:line="360" w:lineRule="auto"/>
      <w:outlineLvl w:val="2"/>
    </w:pPr>
    <w:rPr>
      <w:b/>
    </w:rPr>
  </w:style>
  <w:style w:type="character" w:customStyle="1" w:styleId="EPODocHeading3Char">
    <w:name w:val="EPODocHeading3 Char"/>
    <w:basedOn w:val="DefaultParagraphFont"/>
    <w:link w:val="EPODocHeading3"/>
    <w:rsid w:val="00FD528E"/>
    <w:rPr>
      <w:rFonts w:ascii="Arial" w:hAnsi="Arial" w:cs="Arial"/>
      <w:b/>
      <w:sz w:val="24"/>
      <w:szCs w:val="24"/>
      <w:lang w:val="en-GB"/>
    </w:rPr>
  </w:style>
  <w:style w:type="paragraph" w:customStyle="1" w:styleId="EPODocHeading4">
    <w:name w:val="EPODocHeading4"/>
    <w:basedOn w:val="EPONormal"/>
    <w:next w:val="EPODocNormal"/>
    <w:link w:val="EPODocHeading4Char"/>
    <w:qFormat/>
    <w:rsid w:val="00FD528E"/>
    <w:pPr>
      <w:numPr>
        <w:ilvl w:val="3"/>
        <w:numId w:val="11"/>
      </w:numPr>
      <w:spacing w:before="240" w:after="240" w:line="360" w:lineRule="auto"/>
      <w:outlineLvl w:val="3"/>
    </w:pPr>
    <w:rPr>
      <w:b/>
    </w:rPr>
  </w:style>
  <w:style w:type="character" w:customStyle="1" w:styleId="EPODocHeading4Char">
    <w:name w:val="EPODocHeading4 Char"/>
    <w:basedOn w:val="DefaultParagraphFont"/>
    <w:link w:val="EPODocHeading4"/>
    <w:rsid w:val="00FD528E"/>
    <w:rPr>
      <w:rFonts w:ascii="Arial" w:hAnsi="Arial" w:cs="Arial"/>
      <w:b/>
      <w:sz w:val="24"/>
      <w:szCs w:val="24"/>
      <w:lang w:val="en-GB"/>
    </w:rPr>
  </w:style>
  <w:style w:type="paragraph" w:customStyle="1" w:styleId="EPOBullet">
    <w:name w:val="EPOBullet"/>
    <w:basedOn w:val="EPONormal"/>
    <w:link w:val="EPOBulletChar"/>
    <w:qFormat/>
    <w:rsid w:val="00FD528E"/>
    <w:pPr>
      <w:numPr>
        <w:numId w:val="12"/>
      </w:numPr>
      <w:spacing w:line="360" w:lineRule="auto"/>
    </w:pPr>
  </w:style>
  <w:style w:type="character" w:customStyle="1" w:styleId="EPOBulletChar">
    <w:name w:val="EPOBullet Char"/>
    <w:basedOn w:val="DefaultParagraphFont"/>
    <w:link w:val="EPOBullet"/>
    <w:rsid w:val="00FD528E"/>
    <w:rPr>
      <w:rFonts w:ascii="Arial" w:hAnsi="Arial" w:cs="Arial"/>
      <w:sz w:val="24"/>
      <w:szCs w:val="24"/>
      <w:lang w:val="en-GB"/>
    </w:rPr>
  </w:style>
  <w:style w:type="paragraph" w:customStyle="1" w:styleId="EPODocBullet">
    <w:name w:val="EPODocBullet"/>
    <w:basedOn w:val="EPONormal"/>
    <w:link w:val="EPODocBulletChar"/>
    <w:qFormat/>
    <w:rsid w:val="00FD528E"/>
    <w:pPr>
      <w:numPr>
        <w:numId w:val="13"/>
      </w:numPr>
      <w:spacing w:line="360" w:lineRule="auto"/>
    </w:pPr>
  </w:style>
  <w:style w:type="character" w:customStyle="1" w:styleId="EPODocBulletChar">
    <w:name w:val="EPODocBullet Char"/>
    <w:basedOn w:val="DefaultParagraphFont"/>
    <w:link w:val="EPODocBullet"/>
    <w:rsid w:val="00FD528E"/>
    <w:rPr>
      <w:rFonts w:ascii="Arial" w:hAnsi="Arial" w:cs="Arial"/>
      <w:sz w:val="24"/>
      <w:szCs w:val="24"/>
      <w:lang w:val="en-GB"/>
    </w:rPr>
  </w:style>
  <w:style w:type="paragraph" w:customStyle="1" w:styleId="EPOList">
    <w:name w:val="EPOList"/>
    <w:basedOn w:val="EPONormal"/>
    <w:link w:val="EPOListChar"/>
    <w:qFormat/>
    <w:rsid w:val="00FD528E"/>
    <w:pPr>
      <w:numPr>
        <w:numId w:val="14"/>
      </w:numPr>
      <w:spacing w:line="360" w:lineRule="auto"/>
    </w:pPr>
  </w:style>
  <w:style w:type="character" w:customStyle="1" w:styleId="EPOListChar">
    <w:name w:val="EPOList Char"/>
    <w:basedOn w:val="DefaultParagraphFont"/>
    <w:link w:val="EPOList"/>
    <w:rsid w:val="00FD528E"/>
    <w:rPr>
      <w:rFonts w:ascii="Arial" w:hAnsi="Arial" w:cs="Arial"/>
      <w:sz w:val="24"/>
      <w:szCs w:val="24"/>
      <w:lang w:val="en-GB"/>
    </w:rPr>
  </w:style>
  <w:style w:type="paragraph" w:customStyle="1" w:styleId="EPODocList">
    <w:name w:val="EPODocList"/>
    <w:basedOn w:val="EPONormal"/>
    <w:link w:val="EPODocListChar"/>
    <w:qFormat/>
    <w:rsid w:val="00FD528E"/>
    <w:pPr>
      <w:numPr>
        <w:numId w:val="15"/>
      </w:numPr>
      <w:spacing w:line="360" w:lineRule="auto"/>
    </w:pPr>
  </w:style>
  <w:style w:type="character" w:customStyle="1" w:styleId="EPODocListChar">
    <w:name w:val="EPODocList Char"/>
    <w:basedOn w:val="DefaultParagraphFont"/>
    <w:link w:val="EPODocList"/>
    <w:rsid w:val="00FD528E"/>
    <w:rPr>
      <w:rFonts w:ascii="Arial" w:hAnsi="Arial" w:cs="Arial"/>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E7"/>
    <w:pPr>
      <w:spacing w:after="0" w:line="240" w:lineRule="auto"/>
    </w:pPr>
    <w:rPr>
      <w:rFonts w:ascii="Calibri" w:hAnsi="Calibri" w:cs="Calibri"/>
    </w:rPr>
  </w:style>
  <w:style w:type="paragraph" w:styleId="Heading3">
    <w:name w:val="heading 3"/>
    <w:basedOn w:val="Normal"/>
    <w:next w:val="Normal"/>
    <w:link w:val="Heading3Char"/>
    <w:uiPriority w:val="9"/>
    <w:unhideWhenUsed/>
    <w:qFormat/>
    <w:rsid w:val="00554F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4FE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54FE7"/>
    <w:rPr>
      <w:color w:val="0000FF"/>
      <w:u w:val="single"/>
    </w:rPr>
  </w:style>
  <w:style w:type="paragraph" w:styleId="CommentText">
    <w:name w:val="annotation text"/>
    <w:basedOn w:val="Normal"/>
    <w:link w:val="CommentTextChar"/>
    <w:uiPriority w:val="99"/>
    <w:unhideWhenUsed/>
    <w:qFormat/>
    <w:rsid w:val="00554FE7"/>
    <w:pPr>
      <w:spacing w:after="200"/>
    </w:pPr>
    <w:rPr>
      <w:sz w:val="20"/>
      <w:szCs w:val="20"/>
      <w:lang w:val="en-GB"/>
    </w:rPr>
  </w:style>
  <w:style w:type="character" w:customStyle="1" w:styleId="CommentTextChar">
    <w:name w:val="Comment Text Char"/>
    <w:basedOn w:val="DefaultParagraphFont"/>
    <w:link w:val="CommentText"/>
    <w:uiPriority w:val="99"/>
    <w:qFormat/>
    <w:rsid w:val="00554FE7"/>
    <w:rPr>
      <w:rFonts w:ascii="Calibri" w:hAnsi="Calibri" w:cs="Calibri"/>
      <w:sz w:val="20"/>
      <w:szCs w:val="20"/>
      <w:lang w:val="en-GB"/>
    </w:rPr>
  </w:style>
  <w:style w:type="character" w:styleId="CommentReference">
    <w:name w:val="annotation reference"/>
    <w:basedOn w:val="DefaultParagraphFont"/>
    <w:uiPriority w:val="99"/>
    <w:unhideWhenUsed/>
    <w:qFormat/>
    <w:rsid w:val="00554FE7"/>
  </w:style>
  <w:style w:type="paragraph" w:styleId="NormalWeb">
    <w:name w:val="Normal (Web)"/>
    <w:basedOn w:val="Normal"/>
    <w:unhideWhenUsed/>
    <w:rsid w:val="00554FE7"/>
    <w:pPr>
      <w:spacing w:before="100" w:beforeAutospacing="1" w:after="100" w:afterAutospacing="1"/>
    </w:pPr>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554FE7"/>
    <w:pPr>
      <w:ind w:left="720"/>
      <w:contextualSpacing/>
    </w:pPr>
  </w:style>
  <w:style w:type="paragraph" w:customStyle="1" w:styleId="Body">
    <w:name w:val="Body"/>
    <w:link w:val="BodyChar"/>
    <w:rsid w:val="00554FE7"/>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character" w:customStyle="1" w:styleId="Hyperlink1">
    <w:name w:val="Hyperlink.1"/>
    <w:basedOn w:val="DefaultParagraphFont"/>
    <w:rsid w:val="00554FE7"/>
    <w:rPr>
      <w:rFonts w:ascii="Arial" w:eastAsia="Arial" w:hAnsi="Arial" w:cs="Arial"/>
      <w:b/>
      <w:bCs/>
      <w:color w:val="0000FF"/>
      <w:u w:val="single" w:color="0B2A43"/>
      <w:lang w:val="en-US"/>
    </w:rPr>
  </w:style>
  <w:style w:type="character" w:customStyle="1" w:styleId="Hyperlink2">
    <w:name w:val="Hyperlink.2"/>
    <w:basedOn w:val="DefaultParagraphFont"/>
    <w:rsid w:val="00554FE7"/>
    <w:rPr>
      <w:rFonts w:ascii="Arial" w:eastAsia="Arial" w:hAnsi="Arial" w:cs="Arial"/>
      <w:b/>
      <w:bCs/>
      <w:color w:val="0000FF"/>
      <w:u w:val="single" w:color="0B2A43"/>
    </w:rPr>
  </w:style>
  <w:style w:type="character" w:customStyle="1" w:styleId="None">
    <w:name w:val="None"/>
    <w:rsid w:val="00554FE7"/>
  </w:style>
  <w:style w:type="numbering" w:customStyle="1" w:styleId="ImportedStyle8">
    <w:name w:val="Imported Style 8"/>
    <w:rsid w:val="00554FE7"/>
    <w:pPr>
      <w:numPr>
        <w:numId w:val="2"/>
      </w:numPr>
    </w:pPr>
  </w:style>
  <w:style w:type="character" w:customStyle="1" w:styleId="Hyperlink5">
    <w:name w:val="Hyperlink.5"/>
    <w:basedOn w:val="DefaultParagraphFont"/>
    <w:rsid w:val="00554FE7"/>
    <w:rPr>
      <w:rFonts w:ascii="Arial" w:eastAsia="Arial" w:hAnsi="Arial" w:cs="Arial"/>
      <w:color w:val="0B2A43"/>
      <w:sz w:val="23"/>
      <w:szCs w:val="23"/>
      <w:u w:val="single" w:color="0B2A43"/>
      <w:lang w:val="en-US"/>
    </w:rPr>
  </w:style>
  <w:style w:type="character" w:customStyle="1" w:styleId="BodyChar">
    <w:name w:val="Body Char"/>
    <w:basedOn w:val="DefaultParagraphFont"/>
    <w:link w:val="Body"/>
    <w:rsid w:val="00554FE7"/>
    <w:rPr>
      <w:rFonts w:ascii="Calibri" w:eastAsia="Calibri" w:hAnsi="Calibri" w:cs="Calibri"/>
      <w:color w:val="000000"/>
      <w:u w:color="000000"/>
      <w:bdr w:val="nil"/>
      <w:lang w:eastAsia="de-DE"/>
    </w:rPr>
  </w:style>
  <w:style w:type="numbering" w:customStyle="1" w:styleId="ImportedStyle3">
    <w:name w:val="Imported Style 3"/>
    <w:rsid w:val="00554FE7"/>
    <w:pPr>
      <w:numPr>
        <w:numId w:val="6"/>
      </w:numPr>
    </w:pPr>
  </w:style>
  <w:style w:type="paragraph" w:styleId="BalloonText">
    <w:name w:val="Balloon Text"/>
    <w:basedOn w:val="Normal"/>
    <w:link w:val="BalloonTextChar"/>
    <w:uiPriority w:val="99"/>
    <w:semiHidden/>
    <w:unhideWhenUsed/>
    <w:rsid w:val="00554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E7"/>
    <w:rPr>
      <w:rFonts w:ascii="Segoe UI" w:hAnsi="Segoe UI" w:cs="Segoe UI"/>
      <w:sz w:val="18"/>
      <w:szCs w:val="18"/>
    </w:rPr>
  </w:style>
  <w:style w:type="paragraph" w:styleId="Header">
    <w:name w:val="header"/>
    <w:basedOn w:val="Normal"/>
    <w:link w:val="HeaderChar"/>
    <w:uiPriority w:val="99"/>
    <w:unhideWhenUsed/>
    <w:rsid w:val="00C51784"/>
    <w:pPr>
      <w:tabs>
        <w:tab w:val="center" w:pos="4536"/>
        <w:tab w:val="right" w:pos="9072"/>
      </w:tabs>
    </w:pPr>
  </w:style>
  <w:style w:type="character" w:customStyle="1" w:styleId="HeaderChar">
    <w:name w:val="Header Char"/>
    <w:basedOn w:val="DefaultParagraphFont"/>
    <w:link w:val="Header"/>
    <w:uiPriority w:val="99"/>
    <w:rsid w:val="00C51784"/>
    <w:rPr>
      <w:rFonts w:ascii="Calibri" w:hAnsi="Calibri" w:cs="Calibri"/>
    </w:rPr>
  </w:style>
  <w:style w:type="paragraph" w:styleId="Footer">
    <w:name w:val="footer"/>
    <w:basedOn w:val="Normal"/>
    <w:link w:val="FooterChar"/>
    <w:uiPriority w:val="99"/>
    <w:unhideWhenUsed/>
    <w:rsid w:val="00C51784"/>
    <w:pPr>
      <w:tabs>
        <w:tab w:val="center" w:pos="4536"/>
        <w:tab w:val="right" w:pos="9072"/>
      </w:tabs>
    </w:pPr>
  </w:style>
  <w:style w:type="character" w:customStyle="1" w:styleId="FooterChar">
    <w:name w:val="Footer Char"/>
    <w:basedOn w:val="DefaultParagraphFont"/>
    <w:link w:val="Footer"/>
    <w:uiPriority w:val="99"/>
    <w:rsid w:val="00C51784"/>
    <w:rPr>
      <w:rFonts w:ascii="Calibri" w:hAnsi="Calibri" w:cs="Calibri"/>
    </w:rPr>
  </w:style>
  <w:style w:type="paragraph" w:styleId="CommentSubject">
    <w:name w:val="annotation subject"/>
    <w:basedOn w:val="CommentText"/>
    <w:next w:val="CommentText"/>
    <w:link w:val="CommentSubjectChar"/>
    <w:uiPriority w:val="99"/>
    <w:semiHidden/>
    <w:unhideWhenUsed/>
    <w:rsid w:val="00AE641C"/>
    <w:pPr>
      <w:spacing w:after="0"/>
    </w:pPr>
    <w:rPr>
      <w:b/>
      <w:bCs/>
      <w:lang w:val="de-DE"/>
    </w:rPr>
  </w:style>
  <w:style w:type="character" w:customStyle="1" w:styleId="CommentSubjectChar">
    <w:name w:val="Comment Subject Char"/>
    <w:basedOn w:val="CommentTextChar"/>
    <w:link w:val="CommentSubject"/>
    <w:uiPriority w:val="99"/>
    <w:semiHidden/>
    <w:rsid w:val="00AE641C"/>
    <w:rPr>
      <w:rFonts w:ascii="Calibri" w:hAnsi="Calibri" w:cs="Calibri"/>
      <w:b/>
      <w:bCs/>
      <w:sz w:val="20"/>
      <w:szCs w:val="20"/>
      <w:lang w:val="en-GB"/>
    </w:rPr>
  </w:style>
  <w:style w:type="paragraph" w:styleId="Revision">
    <w:name w:val="Revision"/>
    <w:hidden/>
    <w:uiPriority w:val="99"/>
    <w:semiHidden/>
    <w:rsid w:val="00AE641C"/>
    <w:pPr>
      <w:spacing w:after="0" w:line="240" w:lineRule="auto"/>
    </w:pPr>
    <w:rPr>
      <w:rFonts w:ascii="Calibri" w:hAnsi="Calibri" w:cs="Calibri"/>
    </w:rPr>
  </w:style>
  <w:style w:type="paragraph" w:customStyle="1" w:styleId="EPONormal">
    <w:name w:val="EPONormal"/>
    <w:basedOn w:val="Normal"/>
    <w:link w:val="EPONormalChar"/>
    <w:qFormat/>
    <w:rsid w:val="00FD528E"/>
    <w:rPr>
      <w:rFonts w:ascii="Arial" w:hAnsi="Arial" w:cs="Arial"/>
      <w:sz w:val="24"/>
      <w:szCs w:val="24"/>
      <w:lang w:val="en-GB"/>
    </w:rPr>
  </w:style>
  <w:style w:type="character" w:customStyle="1" w:styleId="EPONormalChar">
    <w:name w:val="EPONormal Char"/>
    <w:basedOn w:val="DefaultParagraphFont"/>
    <w:link w:val="EPONormal"/>
    <w:rsid w:val="00FD528E"/>
    <w:rPr>
      <w:rFonts w:ascii="Arial" w:hAnsi="Arial" w:cs="Arial"/>
      <w:sz w:val="24"/>
      <w:szCs w:val="24"/>
      <w:lang w:val="en-GB"/>
    </w:rPr>
  </w:style>
  <w:style w:type="paragraph" w:customStyle="1" w:styleId="EPODocNormal">
    <w:name w:val="EPODocNormal"/>
    <w:basedOn w:val="EPONormal"/>
    <w:link w:val="EPODocNormalChar"/>
    <w:qFormat/>
    <w:locked/>
    <w:rsid w:val="00FD528E"/>
    <w:pPr>
      <w:spacing w:line="360" w:lineRule="auto"/>
      <w:ind w:left="1134"/>
    </w:pPr>
  </w:style>
  <w:style w:type="character" w:customStyle="1" w:styleId="EPODocNormalChar">
    <w:name w:val="EPODocNormal Char"/>
    <w:basedOn w:val="DefaultParagraphFont"/>
    <w:link w:val="EPODocNormal"/>
    <w:rsid w:val="00FD528E"/>
    <w:rPr>
      <w:rFonts w:ascii="Arial" w:hAnsi="Arial" w:cs="Arial"/>
      <w:sz w:val="24"/>
      <w:szCs w:val="24"/>
      <w:lang w:val="en-GB"/>
    </w:rPr>
  </w:style>
  <w:style w:type="paragraph" w:customStyle="1" w:styleId="EPODocHeading1">
    <w:name w:val="EPODocHeading1"/>
    <w:basedOn w:val="EPONormal"/>
    <w:next w:val="EPODocNormal"/>
    <w:link w:val="EPODocHeading1Char"/>
    <w:qFormat/>
    <w:rsid w:val="00FD528E"/>
    <w:pPr>
      <w:numPr>
        <w:numId w:val="11"/>
      </w:numPr>
      <w:spacing w:before="240" w:after="240" w:line="360" w:lineRule="auto"/>
      <w:outlineLvl w:val="0"/>
    </w:pPr>
    <w:rPr>
      <w:b/>
      <w:caps/>
      <w:sz w:val="28"/>
    </w:rPr>
  </w:style>
  <w:style w:type="character" w:customStyle="1" w:styleId="EPODocHeading1Char">
    <w:name w:val="EPODocHeading1 Char"/>
    <w:basedOn w:val="DefaultParagraphFont"/>
    <w:link w:val="EPODocHeading1"/>
    <w:rsid w:val="00FD528E"/>
    <w:rPr>
      <w:rFonts w:ascii="Arial" w:hAnsi="Arial" w:cs="Arial"/>
      <w:b/>
      <w:caps/>
      <w:sz w:val="28"/>
      <w:szCs w:val="24"/>
      <w:lang w:val="en-GB"/>
    </w:rPr>
  </w:style>
  <w:style w:type="paragraph" w:customStyle="1" w:styleId="EPODocHeading2">
    <w:name w:val="EPODocHeading2"/>
    <w:basedOn w:val="EPONormal"/>
    <w:next w:val="EPODocNormal"/>
    <w:link w:val="EPODocHeading2Char"/>
    <w:qFormat/>
    <w:rsid w:val="00FD528E"/>
    <w:pPr>
      <w:numPr>
        <w:ilvl w:val="1"/>
        <w:numId w:val="11"/>
      </w:numPr>
      <w:spacing w:before="240" w:after="240" w:line="360" w:lineRule="auto"/>
      <w:outlineLvl w:val="1"/>
    </w:pPr>
    <w:rPr>
      <w:b/>
      <w:caps/>
    </w:rPr>
  </w:style>
  <w:style w:type="character" w:customStyle="1" w:styleId="EPODocHeading2Char">
    <w:name w:val="EPODocHeading2 Char"/>
    <w:basedOn w:val="DefaultParagraphFont"/>
    <w:link w:val="EPODocHeading2"/>
    <w:rsid w:val="00FD528E"/>
    <w:rPr>
      <w:rFonts w:ascii="Arial" w:hAnsi="Arial" w:cs="Arial"/>
      <w:b/>
      <w:caps/>
      <w:sz w:val="24"/>
      <w:szCs w:val="24"/>
      <w:lang w:val="en-GB"/>
    </w:rPr>
  </w:style>
  <w:style w:type="paragraph" w:customStyle="1" w:styleId="EPODocHeading3">
    <w:name w:val="EPODocHeading3"/>
    <w:basedOn w:val="EPONormal"/>
    <w:next w:val="EPODocNormal"/>
    <w:link w:val="EPODocHeading3Char"/>
    <w:qFormat/>
    <w:rsid w:val="00FD528E"/>
    <w:pPr>
      <w:numPr>
        <w:ilvl w:val="2"/>
        <w:numId w:val="11"/>
      </w:numPr>
      <w:spacing w:before="240" w:after="240" w:line="360" w:lineRule="auto"/>
      <w:outlineLvl w:val="2"/>
    </w:pPr>
    <w:rPr>
      <w:b/>
    </w:rPr>
  </w:style>
  <w:style w:type="character" w:customStyle="1" w:styleId="EPODocHeading3Char">
    <w:name w:val="EPODocHeading3 Char"/>
    <w:basedOn w:val="DefaultParagraphFont"/>
    <w:link w:val="EPODocHeading3"/>
    <w:rsid w:val="00FD528E"/>
    <w:rPr>
      <w:rFonts w:ascii="Arial" w:hAnsi="Arial" w:cs="Arial"/>
      <w:b/>
      <w:sz w:val="24"/>
      <w:szCs w:val="24"/>
      <w:lang w:val="en-GB"/>
    </w:rPr>
  </w:style>
  <w:style w:type="paragraph" w:customStyle="1" w:styleId="EPODocHeading4">
    <w:name w:val="EPODocHeading4"/>
    <w:basedOn w:val="EPONormal"/>
    <w:next w:val="EPODocNormal"/>
    <w:link w:val="EPODocHeading4Char"/>
    <w:qFormat/>
    <w:rsid w:val="00FD528E"/>
    <w:pPr>
      <w:numPr>
        <w:ilvl w:val="3"/>
        <w:numId w:val="11"/>
      </w:numPr>
      <w:spacing w:before="240" w:after="240" w:line="360" w:lineRule="auto"/>
      <w:outlineLvl w:val="3"/>
    </w:pPr>
    <w:rPr>
      <w:b/>
    </w:rPr>
  </w:style>
  <w:style w:type="character" w:customStyle="1" w:styleId="EPODocHeading4Char">
    <w:name w:val="EPODocHeading4 Char"/>
    <w:basedOn w:val="DefaultParagraphFont"/>
    <w:link w:val="EPODocHeading4"/>
    <w:rsid w:val="00FD528E"/>
    <w:rPr>
      <w:rFonts w:ascii="Arial" w:hAnsi="Arial" w:cs="Arial"/>
      <w:b/>
      <w:sz w:val="24"/>
      <w:szCs w:val="24"/>
      <w:lang w:val="en-GB"/>
    </w:rPr>
  </w:style>
  <w:style w:type="paragraph" w:customStyle="1" w:styleId="EPOBullet">
    <w:name w:val="EPOBullet"/>
    <w:basedOn w:val="EPONormal"/>
    <w:link w:val="EPOBulletChar"/>
    <w:qFormat/>
    <w:rsid w:val="00FD528E"/>
    <w:pPr>
      <w:numPr>
        <w:numId w:val="12"/>
      </w:numPr>
      <w:spacing w:line="360" w:lineRule="auto"/>
    </w:pPr>
  </w:style>
  <w:style w:type="character" w:customStyle="1" w:styleId="EPOBulletChar">
    <w:name w:val="EPOBullet Char"/>
    <w:basedOn w:val="DefaultParagraphFont"/>
    <w:link w:val="EPOBullet"/>
    <w:rsid w:val="00FD528E"/>
    <w:rPr>
      <w:rFonts w:ascii="Arial" w:hAnsi="Arial" w:cs="Arial"/>
      <w:sz w:val="24"/>
      <w:szCs w:val="24"/>
      <w:lang w:val="en-GB"/>
    </w:rPr>
  </w:style>
  <w:style w:type="paragraph" w:customStyle="1" w:styleId="EPODocBullet">
    <w:name w:val="EPODocBullet"/>
    <w:basedOn w:val="EPONormal"/>
    <w:link w:val="EPODocBulletChar"/>
    <w:qFormat/>
    <w:rsid w:val="00FD528E"/>
    <w:pPr>
      <w:numPr>
        <w:numId w:val="13"/>
      </w:numPr>
      <w:spacing w:line="360" w:lineRule="auto"/>
    </w:pPr>
  </w:style>
  <w:style w:type="character" w:customStyle="1" w:styleId="EPODocBulletChar">
    <w:name w:val="EPODocBullet Char"/>
    <w:basedOn w:val="DefaultParagraphFont"/>
    <w:link w:val="EPODocBullet"/>
    <w:rsid w:val="00FD528E"/>
    <w:rPr>
      <w:rFonts w:ascii="Arial" w:hAnsi="Arial" w:cs="Arial"/>
      <w:sz w:val="24"/>
      <w:szCs w:val="24"/>
      <w:lang w:val="en-GB"/>
    </w:rPr>
  </w:style>
  <w:style w:type="paragraph" w:customStyle="1" w:styleId="EPOList">
    <w:name w:val="EPOList"/>
    <w:basedOn w:val="EPONormal"/>
    <w:link w:val="EPOListChar"/>
    <w:qFormat/>
    <w:rsid w:val="00FD528E"/>
    <w:pPr>
      <w:numPr>
        <w:numId w:val="14"/>
      </w:numPr>
      <w:spacing w:line="360" w:lineRule="auto"/>
    </w:pPr>
  </w:style>
  <w:style w:type="character" w:customStyle="1" w:styleId="EPOListChar">
    <w:name w:val="EPOList Char"/>
    <w:basedOn w:val="DefaultParagraphFont"/>
    <w:link w:val="EPOList"/>
    <w:rsid w:val="00FD528E"/>
    <w:rPr>
      <w:rFonts w:ascii="Arial" w:hAnsi="Arial" w:cs="Arial"/>
      <w:sz w:val="24"/>
      <w:szCs w:val="24"/>
      <w:lang w:val="en-GB"/>
    </w:rPr>
  </w:style>
  <w:style w:type="paragraph" w:customStyle="1" w:styleId="EPODocList">
    <w:name w:val="EPODocList"/>
    <w:basedOn w:val="EPONormal"/>
    <w:link w:val="EPODocListChar"/>
    <w:qFormat/>
    <w:rsid w:val="00FD528E"/>
    <w:pPr>
      <w:numPr>
        <w:numId w:val="15"/>
      </w:numPr>
      <w:spacing w:line="360" w:lineRule="auto"/>
    </w:pPr>
  </w:style>
  <w:style w:type="character" w:customStyle="1" w:styleId="EPODocListChar">
    <w:name w:val="EPODocList Char"/>
    <w:basedOn w:val="DefaultParagraphFont"/>
    <w:link w:val="EPODocList"/>
    <w:rsid w:val="00FD528E"/>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org/" TargetMode="External"/><Relationship Id="rId13" Type="http://schemas.openxmlformats.org/officeDocument/2006/relationships/hyperlink" Target="https://mediacentre.epo.org/razuna/assets/1/A9706891334443D29027973093102A3A/vid/7E2D71B2BB704B8A976D98292FF686B4/Keller_Lifetime_2018_B-ROLL.mxf" TargetMode="External"/><Relationship Id="rId18" Type="http://schemas.openxmlformats.org/officeDocument/2006/relationships/hyperlink" Target="https://worldwide.espacenet.com/publicationDetails/biblio?locale=de_EP&amp;II=0&amp;date=20040915&amp;CC=EP&amp;NR=1456916A2&amp;ND=3&amp;KC=A2&amp;rnd=1526990519162&amp;adjacent=true&amp;FT=D" TargetMode="External"/><Relationship Id="rId26" Type="http://schemas.openxmlformats.org/officeDocument/2006/relationships/hyperlink" Target="http://www.epo.org/news-issues/press/background/epo_de.html" TargetMode="External"/><Relationship Id="rId3" Type="http://schemas.microsoft.com/office/2007/relationships/stylesWithEffects" Target="stylesWithEffects.xml"/><Relationship Id="rId21" Type="http://schemas.openxmlformats.org/officeDocument/2006/relationships/hyperlink" Target="http://www.epo.org/news-issues/press/european-inventor-award/2018_de.html" TargetMode="External"/><Relationship Id="rId7" Type="http://schemas.openxmlformats.org/officeDocument/2006/relationships/endnotes" Target="endnotes.xml"/><Relationship Id="rId12" Type="http://schemas.openxmlformats.org/officeDocument/2006/relationships/hyperlink" Target="https://mediacentre.epo.org/razuna/assets/1/A9706891334443D29027973093102A3A/vid/39F9BE9695BA4A9D847D35ECD4BC3B79/Keller_Lifetime_2018_DE_NEW.mxf" TargetMode="External"/><Relationship Id="rId17" Type="http://schemas.openxmlformats.org/officeDocument/2006/relationships/hyperlink" Target="https://worldwide.espacenet.com/publicationDetails/biblio?locale=de_EP&amp;II=0&amp;date=20061227&amp;CC=EP&amp;NR=1735681A1&amp;ND=3&amp;KC=A1&amp;rnd=1526990490947&amp;adjacent=true&amp;FT=D" TargetMode="External"/><Relationship Id="rId25" Type="http://schemas.openxmlformats.org/officeDocument/2006/relationships/hyperlink" Target="http://www.epo.org/learning-events/european-inventor_de.html" TargetMode="External"/><Relationship Id="rId33"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http://www.epo.org/learning-events/european-inventor/finalists/2018/keller_de.html" TargetMode="External"/><Relationship Id="rId20" Type="http://schemas.openxmlformats.org/officeDocument/2006/relationships/hyperlink" Target="http://www.epo.org/news-issues/press/european-inventor-award/2018_de.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2hDpd9psi4w" TargetMode="External"/><Relationship Id="rId24" Type="http://schemas.openxmlformats.org/officeDocument/2006/relationships/hyperlink" Target="https://www.youtube.com/watch?v=_wLJRE7MoMY&amp;feature=youtu.be"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epo.org/news-issues/press/european-inventor-award/2018/keller_de.html" TargetMode="External"/><Relationship Id="rId23" Type="http://schemas.openxmlformats.org/officeDocument/2006/relationships/hyperlink" Target="https://www.facebook.com/europeanpatentoffice" TargetMode="External"/><Relationship Id="rId28" Type="http://schemas.openxmlformats.org/officeDocument/2006/relationships/hyperlink" Target="mailto:" TargetMode="External"/><Relationship Id="rId10" Type="http://schemas.openxmlformats.org/officeDocument/2006/relationships/hyperlink" Target="http://www.epo.org/learning-events/european-inventor/jury_de.html" TargetMode="External"/><Relationship Id="rId19" Type="http://schemas.openxmlformats.org/officeDocument/2006/relationships/hyperlink" Target="http://www.epo.org/news-issues/press/european-inventor-award/2018_de.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diacentre.epo.org/razuna/assets/1/A9706891334443D29027973093102A3A/vid/0EFF8A8879BC4CBB99746FF7BFC0B784/Keller_Lifetime_2018_Cleanfeed.mxf" TargetMode="External"/><Relationship Id="rId22" Type="http://schemas.openxmlformats.org/officeDocument/2006/relationships/hyperlink" Target="http://www.epo.org/index_de.html" TargetMode="External"/><Relationship Id="rId27" Type="http://schemas.openxmlformats.org/officeDocument/2006/relationships/hyperlink" Target="mailto:press@epo.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Patent Office</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Höhne</dc:creator>
  <cp:lastModifiedBy>Kotalik Jana</cp:lastModifiedBy>
  <cp:revision>2</cp:revision>
  <dcterms:created xsi:type="dcterms:W3CDTF">2018-06-04T11:36:00Z</dcterms:created>
  <dcterms:modified xsi:type="dcterms:W3CDTF">2018-06-04T11:36:00Z</dcterms:modified>
</cp:coreProperties>
</file>